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38A5B" w14:textId="77777777" w:rsidR="004D55AF" w:rsidRPr="002667F5" w:rsidRDefault="004D55AF" w:rsidP="004D55AF">
      <w:pPr>
        <w:autoSpaceDE w:val="0"/>
        <w:autoSpaceDN w:val="0"/>
        <w:adjustRightInd w:val="0"/>
        <w:rPr>
          <w:rFonts w:ascii="Helvetica" w:hAnsi="Helvetica" w:cs="Helvetica"/>
          <w:b/>
          <w:bCs/>
          <w:sz w:val="16"/>
          <w:szCs w:val="16"/>
        </w:rPr>
      </w:pPr>
    </w:p>
    <w:p w14:paraId="1C2F9CF4" w14:textId="5228D9EF" w:rsidR="001F41ED" w:rsidRPr="00266D3A" w:rsidRDefault="007C2DE5" w:rsidP="004D55AF">
      <w:pPr>
        <w:autoSpaceDE w:val="0"/>
        <w:autoSpaceDN w:val="0"/>
        <w:adjustRightInd w:val="0"/>
        <w:jc w:val="center"/>
        <w:rPr>
          <w:rFonts w:ascii="Helvetica" w:hAnsi="Helvetica" w:cs="Helvetica"/>
          <w:b/>
          <w:bCs/>
          <w:sz w:val="22"/>
          <w:szCs w:val="22"/>
        </w:rPr>
      </w:pPr>
      <w:r>
        <w:rPr>
          <w:noProof/>
        </w:rPr>
        <w:pict w14:anchorId="56BE2AE7">
          <v:shapetype id="_x0000_t202" coordsize="21600,21600" o:spt="202" path="m,l,21600r21600,l21600,xe">
            <v:stroke joinstyle="miter"/>
            <v:path gradientshapeok="t" o:connecttype="rect"/>
          </v:shapetype>
          <v:shape id="Text Box 2" o:spid="_x0000_s1080" type="#_x0000_t202" style="position:absolute;left:0;text-align:left;margin-left:452.85pt;margin-top:3.45pt;width:91.9pt;height:53.15pt;z-index:251658240;visibility:visible;mso-wrap-distance-left:9pt;mso-wrap-distance-top:3.6pt;mso-wrap-distance-right:9pt;mso-wrap-distance-bottom:3.6pt;mso-position-horizontal-relative:text;mso-position-vertical-relative:text;mso-width-relative:margin;mso-height-relative:margin;v-text-anchor:top" wrapcoords="-176 -415 -176 21600 21776 21600 21776 -415 -176 -415">
            <v:textbox style="mso-next-textbox:#Text Box 2">
              <w:txbxContent>
                <w:p w14:paraId="4E27853F" w14:textId="77777777" w:rsidR="001605D6" w:rsidRPr="00EA0D23" w:rsidRDefault="001605D6">
                  <w:pPr>
                    <w:rPr>
                      <w:rFonts w:ascii="Helvetica" w:hAnsi="Helvetica" w:cs="Helvetica"/>
                      <w:i/>
                      <w:iCs/>
                      <w:sz w:val="10"/>
                      <w:szCs w:val="10"/>
                    </w:rPr>
                  </w:pPr>
                </w:p>
                <w:p w14:paraId="6BC76D73" w14:textId="00E0E115" w:rsidR="00D50EA7" w:rsidRDefault="00D50EA7">
                  <w:pPr>
                    <w:rPr>
                      <w:rFonts w:ascii="Helvetica" w:hAnsi="Helvetica" w:cs="Helvetica"/>
                      <w:i/>
                      <w:iCs/>
                      <w:sz w:val="18"/>
                      <w:szCs w:val="18"/>
                    </w:rPr>
                  </w:pPr>
                  <w:r w:rsidRPr="00D50EA7">
                    <w:rPr>
                      <w:rFonts w:ascii="Helvetica" w:hAnsi="Helvetica" w:cs="Helvetica"/>
                      <w:i/>
                      <w:iCs/>
                      <w:sz w:val="18"/>
                      <w:szCs w:val="18"/>
                    </w:rPr>
                    <w:t>OR # __________</w:t>
                  </w:r>
                </w:p>
                <w:p w14:paraId="7652D154" w14:textId="77777777" w:rsidR="001605D6" w:rsidRPr="001605D6" w:rsidRDefault="001605D6">
                  <w:pPr>
                    <w:rPr>
                      <w:rFonts w:ascii="Helvetica" w:hAnsi="Helvetica" w:cs="Helvetica"/>
                      <w:i/>
                      <w:iCs/>
                      <w:sz w:val="16"/>
                      <w:szCs w:val="16"/>
                    </w:rPr>
                  </w:pPr>
                </w:p>
                <w:p w14:paraId="71D91B98" w14:textId="13636C6C" w:rsidR="00D50EA7" w:rsidRPr="00D50EA7" w:rsidRDefault="00D50EA7">
                  <w:pPr>
                    <w:rPr>
                      <w:rFonts w:ascii="Helvetica" w:hAnsi="Helvetica" w:cs="Helvetica"/>
                      <w:i/>
                      <w:iCs/>
                      <w:sz w:val="18"/>
                      <w:szCs w:val="18"/>
                    </w:rPr>
                  </w:pPr>
                  <w:r w:rsidRPr="00D50EA7">
                    <w:rPr>
                      <w:rFonts w:ascii="Helvetica" w:hAnsi="Helvetica" w:cs="Helvetica"/>
                      <w:i/>
                      <w:iCs/>
                      <w:sz w:val="18"/>
                      <w:szCs w:val="18"/>
                    </w:rPr>
                    <w:t>Date ___________</w:t>
                  </w:r>
                </w:p>
              </w:txbxContent>
            </v:textbox>
          </v:shape>
        </w:pict>
      </w:r>
      <w:r w:rsidR="001F41ED" w:rsidRPr="00266D3A">
        <w:rPr>
          <w:rFonts w:ascii="Helvetica" w:hAnsi="Helvetica" w:cs="Helvetica"/>
          <w:b/>
          <w:bCs/>
          <w:sz w:val="22"/>
          <w:szCs w:val="22"/>
        </w:rPr>
        <w:t>SSDL CALIBRATION SERVICE</w:t>
      </w:r>
      <w:r w:rsidR="003902E0" w:rsidRPr="00266D3A">
        <w:rPr>
          <w:rFonts w:ascii="Helvetica" w:hAnsi="Helvetica" w:cs="Helvetica"/>
          <w:b/>
          <w:bCs/>
          <w:sz w:val="22"/>
          <w:szCs w:val="22"/>
        </w:rPr>
        <w:t>S</w:t>
      </w:r>
      <w:r w:rsidR="001F41ED" w:rsidRPr="00266D3A">
        <w:rPr>
          <w:rFonts w:ascii="Helvetica" w:hAnsi="Helvetica" w:cs="Helvetica"/>
          <w:b/>
          <w:bCs/>
          <w:sz w:val="22"/>
          <w:szCs w:val="22"/>
        </w:rPr>
        <w:t xml:space="preserve"> </w:t>
      </w:r>
      <w:r w:rsidR="00097F32" w:rsidRPr="00266D3A">
        <w:rPr>
          <w:rFonts w:ascii="Helvetica" w:hAnsi="Helvetica" w:cs="Helvetica"/>
          <w:b/>
          <w:bCs/>
          <w:sz w:val="22"/>
          <w:szCs w:val="22"/>
        </w:rPr>
        <w:t>REQUEST</w:t>
      </w:r>
      <w:r w:rsidR="00ED531B" w:rsidRPr="00266D3A">
        <w:rPr>
          <w:rFonts w:ascii="Helvetica" w:hAnsi="Helvetica" w:cs="Helvetica"/>
          <w:b/>
          <w:bCs/>
          <w:sz w:val="22"/>
          <w:szCs w:val="22"/>
        </w:rPr>
        <w:t xml:space="preserve"> </w:t>
      </w:r>
      <w:r w:rsidR="001F41ED" w:rsidRPr="00266D3A">
        <w:rPr>
          <w:rFonts w:ascii="Helvetica" w:hAnsi="Helvetica" w:cs="Helvetica"/>
          <w:b/>
          <w:bCs/>
          <w:sz w:val="22"/>
          <w:szCs w:val="22"/>
        </w:rPr>
        <w:t>FORM</w:t>
      </w:r>
    </w:p>
    <w:p w14:paraId="69A4F296" w14:textId="7684727B" w:rsidR="00B55FD7" w:rsidRPr="00BC0E32" w:rsidRDefault="00B55FD7" w:rsidP="004D55AF">
      <w:pPr>
        <w:autoSpaceDE w:val="0"/>
        <w:autoSpaceDN w:val="0"/>
        <w:adjustRightInd w:val="0"/>
        <w:jc w:val="center"/>
        <w:rPr>
          <w:rFonts w:ascii="Helvetica" w:hAnsi="Helvetica" w:cs="Helvetica"/>
          <w:b/>
          <w:bCs/>
          <w:sz w:val="18"/>
          <w:szCs w:val="18"/>
        </w:rPr>
      </w:pPr>
    </w:p>
    <w:p w14:paraId="77FB5C4D" w14:textId="3958C39C" w:rsidR="004C633F" w:rsidRPr="002667F5" w:rsidRDefault="004C633F" w:rsidP="0014281D">
      <w:pPr>
        <w:autoSpaceDE w:val="0"/>
        <w:autoSpaceDN w:val="0"/>
        <w:adjustRightInd w:val="0"/>
        <w:rPr>
          <w:rFonts w:ascii="Helvetica" w:hAnsi="Helvetica" w:cs="Helvetica"/>
          <w:b/>
          <w:bCs/>
          <w:sz w:val="18"/>
          <w:szCs w:val="18"/>
        </w:rPr>
      </w:pPr>
      <w:r w:rsidRPr="002667F5">
        <w:rPr>
          <w:rFonts w:ascii="Helvetica" w:hAnsi="Helvetica" w:cs="Helvetica"/>
          <w:b/>
          <w:bCs/>
          <w:sz w:val="18"/>
          <w:szCs w:val="18"/>
        </w:rPr>
        <w:t>Instructions:</w:t>
      </w:r>
    </w:p>
    <w:p w14:paraId="0110E0D3" w14:textId="77777777" w:rsidR="004C633F" w:rsidRPr="002667F5" w:rsidRDefault="00AD042D" w:rsidP="00026D79">
      <w:pPr>
        <w:numPr>
          <w:ilvl w:val="0"/>
          <w:numId w:val="17"/>
        </w:numPr>
        <w:autoSpaceDE w:val="0"/>
        <w:autoSpaceDN w:val="0"/>
        <w:adjustRightInd w:val="0"/>
        <w:ind w:left="284" w:firstLine="76"/>
        <w:rPr>
          <w:rFonts w:ascii="Helvetica" w:hAnsi="Helvetica" w:cs="Helvetica"/>
          <w:bCs/>
          <w:sz w:val="18"/>
          <w:szCs w:val="18"/>
        </w:rPr>
      </w:pPr>
      <w:r w:rsidRPr="002667F5">
        <w:rPr>
          <w:rFonts w:ascii="Helvetica" w:hAnsi="Helvetica" w:cs="Helvetica"/>
          <w:bCs/>
          <w:sz w:val="18"/>
          <w:szCs w:val="18"/>
        </w:rPr>
        <w:t>F</w:t>
      </w:r>
      <w:r w:rsidR="001F41ED" w:rsidRPr="002667F5">
        <w:rPr>
          <w:rFonts w:ascii="Helvetica" w:hAnsi="Helvetica" w:cs="Helvetica"/>
          <w:bCs/>
          <w:sz w:val="18"/>
          <w:szCs w:val="18"/>
        </w:rPr>
        <w:t>ill-</w:t>
      </w:r>
      <w:r w:rsidR="00E12991" w:rsidRPr="002667F5">
        <w:rPr>
          <w:rFonts w:ascii="Helvetica" w:hAnsi="Helvetica" w:cs="Helvetica"/>
          <w:bCs/>
          <w:sz w:val="18"/>
          <w:szCs w:val="18"/>
        </w:rPr>
        <w:t>out</w:t>
      </w:r>
      <w:r w:rsidR="001F41ED" w:rsidRPr="002667F5">
        <w:rPr>
          <w:rFonts w:ascii="Helvetica" w:hAnsi="Helvetica" w:cs="Helvetica"/>
          <w:bCs/>
          <w:sz w:val="18"/>
          <w:szCs w:val="18"/>
        </w:rPr>
        <w:t xml:space="preserve"> </w:t>
      </w:r>
      <w:r w:rsidR="00E12991" w:rsidRPr="002667F5">
        <w:rPr>
          <w:rFonts w:ascii="Helvetica" w:hAnsi="Helvetica" w:cs="Helvetica"/>
          <w:bCs/>
          <w:sz w:val="18"/>
          <w:szCs w:val="18"/>
        </w:rPr>
        <w:t>ALL</w:t>
      </w:r>
      <w:r w:rsidR="001F41ED" w:rsidRPr="002667F5">
        <w:rPr>
          <w:rFonts w:ascii="Helvetica" w:hAnsi="Helvetica" w:cs="Helvetica"/>
          <w:bCs/>
          <w:sz w:val="18"/>
          <w:szCs w:val="18"/>
        </w:rPr>
        <w:t xml:space="preserve"> the</w:t>
      </w:r>
      <w:r w:rsidR="00E12991" w:rsidRPr="002667F5">
        <w:rPr>
          <w:rFonts w:ascii="Helvetica" w:hAnsi="Helvetica" w:cs="Helvetica"/>
          <w:bCs/>
          <w:sz w:val="18"/>
          <w:szCs w:val="18"/>
        </w:rPr>
        <w:t xml:space="preserve"> fields</w:t>
      </w:r>
      <w:r w:rsidR="001F41ED" w:rsidRPr="002667F5">
        <w:rPr>
          <w:rFonts w:ascii="Helvetica" w:hAnsi="Helvetica" w:cs="Helvetica"/>
          <w:bCs/>
          <w:sz w:val="18"/>
          <w:szCs w:val="18"/>
        </w:rPr>
        <w:t xml:space="preserve"> </w:t>
      </w:r>
      <w:r w:rsidR="00E12991" w:rsidRPr="002667F5">
        <w:rPr>
          <w:rFonts w:ascii="Helvetica" w:hAnsi="Helvetica" w:cs="Helvetica"/>
          <w:bCs/>
          <w:sz w:val="18"/>
          <w:szCs w:val="18"/>
        </w:rPr>
        <w:t>below and</w:t>
      </w:r>
      <w:r w:rsidR="001F41ED" w:rsidRPr="002667F5">
        <w:rPr>
          <w:rFonts w:ascii="Helvetica" w:hAnsi="Helvetica" w:cs="Helvetica"/>
          <w:bCs/>
          <w:sz w:val="18"/>
          <w:szCs w:val="18"/>
        </w:rPr>
        <w:t xml:space="preserve"> check </w:t>
      </w:r>
      <w:r w:rsidR="001F41ED" w:rsidRPr="002667F5">
        <w:rPr>
          <w:rFonts w:ascii="Helvetica" w:eastAsia="MS Gothic" w:hAnsi="MS Gothic" w:cs="Helvetica"/>
          <w:sz w:val="18"/>
          <w:szCs w:val="18"/>
        </w:rPr>
        <w:t>✓</w:t>
      </w:r>
      <w:r w:rsidR="001F41ED" w:rsidRPr="002667F5">
        <w:rPr>
          <w:rFonts w:ascii="Helvetica" w:eastAsia="MS Gothic" w:hAnsi="Helvetica" w:cs="Helvetica"/>
          <w:sz w:val="18"/>
          <w:szCs w:val="18"/>
        </w:rPr>
        <w:t xml:space="preserve"> the box </w:t>
      </w:r>
      <w:r w:rsidR="001F41ED" w:rsidRPr="002667F5">
        <w:rPr>
          <w:rFonts w:ascii="Helvetica" w:eastAsia="MS Gothic" w:hAnsi="Helvetica" w:cs="Helvetica"/>
          <w:sz w:val="18"/>
          <w:szCs w:val="18"/>
        </w:rPr>
        <w:sym w:font="Webdings" w:char="F063"/>
      </w:r>
      <w:r w:rsidR="001F41ED" w:rsidRPr="002667F5">
        <w:rPr>
          <w:rFonts w:ascii="Helvetica" w:eastAsia="MS Gothic" w:hAnsi="Helvetica" w:cs="Helvetica"/>
          <w:sz w:val="18"/>
          <w:szCs w:val="18"/>
        </w:rPr>
        <w:t xml:space="preserve"> </w:t>
      </w:r>
      <w:r w:rsidR="00E12991" w:rsidRPr="002667F5">
        <w:rPr>
          <w:rFonts w:ascii="Helvetica" w:eastAsia="MS Gothic" w:hAnsi="Helvetica" w:cs="Helvetica"/>
          <w:sz w:val="18"/>
          <w:szCs w:val="18"/>
        </w:rPr>
        <w:t xml:space="preserve">that </w:t>
      </w:r>
      <w:r w:rsidR="001F41ED" w:rsidRPr="002667F5">
        <w:rPr>
          <w:rFonts w:ascii="Helvetica" w:eastAsia="MS Gothic" w:hAnsi="Helvetica" w:cs="Helvetica"/>
          <w:sz w:val="18"/>
          <w:szCs w:val="18"/>
        </w:rPr>
        <w:t>corresponds to your facility</w:t>
      </w:r>
      <w:r w:rsidR="00E9500D" w:rsidRPr="002667F5">
        <w:rPr>
          <w:rFonts w:ascii="Helvetica" w:hAnsi="Helvetica" w:cs="Helvetica"/>
          <w:sz w:val="18"/>
          <w:szCs w:val="18"/>
        </w:rPr>
        <w:t>.</w:t>
      </w:r>
    </w:p>
    <w:p w14:paraId="7F8DB306" w14:textId="77777777" w:rsidR="007349FF" w:rsidRPr="002667F5" w:rsidRDefault="006F6966" w:rsidP="007349FF">
      <w:pPr>
        <w:numPr>
          <w:ilvl w:val="0"/>
          <w:numId w:val="17"/>
        </w:numPr>
        <w:autoSpaceDE w:val="0"/>
        <w:autoSpaceDN w:val="0"/>
        <w:adjustRightInd w:val="0"/>
        <w:rPr>
          <w:rFonts w:ascii="Helvetica" w:hAnsi="Helvetica" w:cs="Helvetica"/>
          <w:sz w:val="18"/>
          <w:szCs w:val="18"/>
        </w:rPr>
      </w:pPr>
      <w:r w:rsidRPr="002667F5">
        <w:rPr>
          <w:rFonts w:ascii="Helvetica" w:hAnsi="Helvetica" w:cs="Helvetica"/>
          <w:sz w:val="18"/>
          <w:szCs w:val="18"/>
          <w:u w:val="single"/>
        </w:rPr>
        <w:t>Please w</w:t>
      </w:r>
      <w:r w:rsidR="00E9500D" w:rsidRPr="002667F5">
        <w:rPr>
          <w:rFonts w:ascii="Helvetica" w:hAnsi="Helvetica" w:cs="Helvetica"/>
          <w:sz w:val="18"/>
          <w:szCs w:val="18"/>
          <w:u w:val="single"/>
        </w:rPr>
        <w:t>rite legibly</w:t>
      </w:r>
      <w:r w:rsidR="00E9500D" w:rsidRPr="002667F5">
        <w:rPr>
          <w:rFonts w:ascii="Helvetica" w:hAnsi="Helvetica" w:cs="Helvetica"/>
          <w:sz w:val="18"/>
          <w:szCs w:val="18"/>
        </w:rPr>
        <w:t>. All information written in this form will be the basis of the certificate/report issued.</w:t>
      </w:r>
    </w:p>
    <w:p w14:paraId="7A19EC1B" w14:textId="77777777" w:rsidR="004C633F" w:rsidRPr="002667F5" w:rsidRDefault="004C633F" w:rsidP="007349FF">
      <w:pPr>
        <w:autoSpaceDE w:val="0"/>
        <w:autoSpaceDN w:val="0"/>
        <w:adjustRightInd w:val="0"/>
        <w:jc w:val="center"/>
        <w:rPr>
          <w:rFonts w:ascii="Helvetica" w:hAnsi="Helvetica" w:cs="Helvetica"/>
          <w:sz w:val="16"/>
          <w:szCs w:val="16"/>
        </w:rPr>
      </w:pPr>
    </w:p>
    <w:p w14:paraId="4F83C803" w14:textId="77777777" w:rsidR="004C633F" w:rsidRPr="00635650" w:rsidRDefault="00E12991" w:rsidP="004C633F">
      <w:pPr>
        <w:numPr>
          <w:ilvl w:val="0"/>
          <w:numId w:val="19"/>
        </w:numPr>
        <w:autoSpaceDE w:val="0"/>
        <w:autoSpaceDN w:val="0"/>
        <w:adjustRightInd w:val="0"/>
        <w:jc w:val="center"/>
        <w:rPr>
          <w:rFonts w:ascii="Helvetica" w:hAnsi="Helvetica" w:cs="Helvetica"/>
          <w:b/>
          <w:sz w:val="20"/>
          <w:szCs w:val="20"/>
        </w:rPr>
      </w:pPr>
      <w:r w:rsidRPr="00635650">
        <w:rPr>
          <w:rFonts w:ascii="Helvetica" w:hAnsi="Helvetica" w:cs="Helvetica"/>
          <w:b/>
          <w:sz w:val="20"/>
          <w:szCs w:val="20"/>
        </w:rPr>
        <w:t>Instrument Details</w:t>
      </w:r>
    </w:p>
    <w:p w14:paraId="0D9CECD7" w14:textId="77777777" w:rsidR="007349FF" w:rsidRPr="002667F5" w:rsidRDefault="007349FF" w:rsidP="007349FF">
      <w:pPr>
        <w:autoSpaceDE w:val="0"/>
        <w:autoSpaceDN w:val="0"/>
        <w:adjustRightInd w:val="0"/>
        <w:ind w:left="1080"/>
        <w:rPr>
          <w:rFonts w:ascii="Helvetica" w:hAnsi="Helvetica" w:cs="Helvetica"/>
          <w:b/>
          <w:sz w:val="6"/>
          <w:szCs w:val="6"/>
        </w:rPr>
      </w:pPr>
    </w:p>
    <w:tbl>
      <w:tblPr>
        <w:tblpPr w:leftFromText="180" w:rightFromText="180" w:vertAnchor="text" w:tblpY="1"/>
        <w:tblOverlap w:val="never"/>
        <w:tblW w:w="11023" w:type="dxa"/>
        <w:tblLayout w:type="fixed"/>
        <w:tblLook w:val="04A0" w:firstRow="1" w:lastRow="0" w:firstColumn="1" w:lastColumn="0" w:noHBand="0" w:noVBand="1"/>
      </w:tblPr>
      <w:tblGrid>
        <w:gridCol w:w="3227"/>
        <w:gridCol w:w="3827"/>
        <w:gridCol w:w="3969"/>
      </w:tblGrid>
      <w:tr w:rsidR="009A2938" w:rsidRPr="002667F5" w14:paraId="5D901E59" w14:textId="77777777" w:rsidTr="00F579E5">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FFCCFF"/>
            <w:vAlign w:val="center"/>
          </w:tcPr>
          <w:p w14:paraId="5836AE19" w14:textId="77777777" w:rsidR="009A2938" w:rsidRPr="002667F5" w:rsidRDefault="009A2938" w:rsidP="003256EA">
            <w:pPr>
              <w:autoSpaceDE w:val="0"/>
              <w:autoSpaceDN w:val="0"/>
              <w:adjustRightInd w:val="0"/>
              <w:jc w:val="center"/>
              <w:rPr>
                <w:rFonts w:ascii="Helvetica" w:hAnsi="Helvetica" w:cs="Helvetica"/>
                <w:b/>
                <w:sz w:val="18"/>
                <w:szCs w:val="18"/>
              </w:rPr>
            </w:pPr>
            <w:r w:rsidRPr="002667F5">
              <w:rPr>
                <w:rFonts w:ascii="Helvetica" w:hAnsi="Helvetica" w:cs="Helvetica"/>
                <w:b/>
                <w:sz w:val="18"/>
                <w:szCs w:val="18"/>
              </w:rPr>
              <w:t>Type of Instrument</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CCFF"/>
            <w:vAlign w:val="center"/>
          </w:tcPr>
          <w:p w14:paraId="44C1E58D" w14:textId="77777777" w:rsidR="009A2938" w:rsidRPr="002667F5" w:rsidRDefault="009A2938" w:rsidP="003256EA">
            <w:pPr>
              <w:autoSpaceDE w:val="0"/>
              <w:autoSpaceDN w:val="0"/>
              <w:adjustRightInd w:val="0"/>
              <w:jc w:val="center"/>
              <w:rPr>
                <w:rFonts w:ascii="Helvetica" w:hAnsi="Helvetica" w:cs="Helvetica"/>
                <w:b/>
                <w:sz w:val="18"/>
                <w:szCs w:val="18"/>
              </w:rPr>
            </w:pPr>
            <w:r w:rsidRPr="002667F5">
              <w:rPr>
                <w:rFonts w:ascii="Helvetica" w:hAnsi="Helvetica" w:cs="Helvetica"/>
                <w:b/>
                <w:sz w:val="18"/>
                <w:szCs w:val="18"/>
              </w:rPr>
              <w:t>Field of Application</w:t>
            </w:r>
          </w:p>
        </w:tc>
      </w:tr>
      <w:tr w:rsidR="00892C26" w:rsidRPr="002667F5" w14:paraId="45676B3A" w14:textId="77777777" w:rsidTr="00F579E5">
        <w:trPr>
          <w:trHeight w:val="300"/>
        </w:trPr>
        <w:tc>
          <w:tcPr>
            <w:tcW w:w="3227" w:type="dxa"/>
            <w:vMerge w:val="restart"/>
            <w:tcBorders>
              <w:top w:val="single" w:sz="4" w:space="0" w:color="auto"/>
              <w:left w:val="single" w:sz="4" w:space="0" w:color="auto"/>
              <w:right w:val="single" w:sz="4" w:space="0" w:color="auto"/>
            </w:tcBorders>
            <w:vAlign w:val="center"/>
          </w:tcPr>
          <w:p w14:paraId="7CE92B26" w14:textId="1587B245" w:rsidR="009607C7" w:rsidRPr="002667F5" w:rsidRDefault="00892C26" w:rsidP="003256EA">
            <w:pPr>
              <w:autoSpaceDE w:val="0"/>
              <w:autoSpaceDN w:val="0"/>
              <w:adjustRightInd w:val="0"/>
              <w:rPr>
                <w:rFonts w:ascii="Helvetica" w:hAnsi="Helvetica" w:cs="Helvetica"/>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00FC4AE6" w:rsidRPr="002667F5">
              <w:rPr>
                <w:rFonts w:ascii="Helvetica" w:hAnsi="Helvetica" w:cs="Helvetica"/>
                <w:b/>
                <w:sz w:val="18"/>
                <w:szCs w:val="18"/>
              </w:rPr>
              <w:t xml:space="preserve">Dose </w:t>
            </w:r>
            <w:r w:rsidR="00FC4AE6" w:rsidRPr="00B84D04">
              <w:rPr>
                <w:rFonts w:ascii="Helvetica" w:hAnsi="Helvetica" w:cs="Helvetica"/>
                <w:b/>
                <w:i/>
                <w:iCs/>
                <w:sz w:val="18"/>
                <w:szCs w:val="18"/>
              </w:rPr>
              <w:t>rate</w:t>
            </w:r>
            <w:r w:rsidRPr="00B84D04">
              <w:rPr>
                <w:rFonts w:ascii="Helvetica" w:hAnsi="Helvetica" w:cs="Helvetica"/>
                <w:b/>
                <w:i/>
                <w:iCs/>
                <w:sz w:val="18"/>
                <w:szCs w:val="18"/>
              </w:rPr>
              <w:t xml:space="preserve"> </w:t>
            </w:r>
            <w:r w:rsidR="00481F04" w:rsidRPr="00B84D04">
              <w:rPr>
                <w:rFonts w:ascii="Helvetica" w:hAnsi="Helvetica" w:cs="Helvetica"/>
                <w:b/>
                <w:i/>
                <w:iCs/>
                <w:sz w:val="18"/>
                <w:szCs w:val="18"/>
              </w:rPr>
              <w:t>meter</w:t>
            </w:r>
            <w:r w:rsidR="00481F04">
              <w:rPr>
                <w:rFonts w:ascii="Helvetica" w:hAnsi="Helvetica" w:cs="Helvetica"/>
                <w:b/>
                <w:sz w:val="18"/>
                <w:szCs w:val="18"/>
              </w:rPr>
              <w:t xml:space="preserve"> </w:t>
            </w:r>
            <w:r w:rsidRPr="002667F5">
              <w:rPr>
                <w:rFonts w:ascii="Helvetica" w:hAnsi="Helvetica" w:cs="Helvetica"/>
                <w:b/>
                <w:sz w:val="18"/>
                <w:szCs w:val="18"/>
              </w:rPr>
              <w:t>/ Survey Meter</w:t>
            </w:r>
          </w:p>
          <w:p w14:paraId="18294373" w14:textId="77777777" w:rsidR="00892C26" w:rsidRPr="002667F5" w:rsidRDefault="00892C26" w:rsidP="003256EA">
            <w:pPr>
              <w:autoSpaceDE w:val="0"/>
              <w:autoSpaceDN w:val="0"/>
              <w:adjustRightInd w:val="0"/>
              <w:rPr>
                <w:rFonts w:ascii="Helvetica" w:hAnsi="Helvetica" w:cs="Helvetica"/>
                <w:sz w:val="18"/>
                <w:szCs w:val="18"/>
              </w:rPr>
            </w:pPr>
            <w:r w:rsidRPr="002667F5">
              <w:rPr>
                <w:rFonts w:ascii="Helvetica" w:hAnsi="Helvetica" w:cs="Helvetica"/>
                <w:b/>
                <w:sz w:val="18"/>
                <w:szCs w:val="18"/>
              </w:rPr>
              <w:t xml:space="preserve">    </w:t>
            </w:r>
            <w:r w:rsidRPr="002667F5">
              <w:rPr>
                <w:rFonts w:ascii="Helvetica" w:hAnsi="Helvetica" w:cs="Helvetica"/>
                <w:sz w:val="18"/>
                <w:szCs w:val="18"/>
              </w:rPr>
              <w:t>Type of Radiation</w:t>
            </w:r>
          </w:p>
          <w:p w14:paraId="020D42F6" w14:textId="77777777" w:rsidR="00892C26" w:rsidRPr="002667F5" w:rsidRDefault="00892C26" w:rsidP="003256EA">
            <w:pPr>
              <w:autoSpaceDE w:val="0"/>
              <w:autoSpaceDN w:val="0"/>
              <w:adjustRightInd w:val="0"/>
              <w:rPr>
                <w:rFonts w:ascii="Helvetica" w:hAnsi="Helvetica" w:cs="Helvetica"/>
                <w:sz w:val="18"/>
                <w:szCs w:val="18"/>
              </w:rPr>
            </w:pPr>
            <w:r w:rsidRPr="002667F5">
              <w:rPr>
                <w:rFonts w:ascii="Helvetica" w:hAnsi="Helvetica" w:cs="Helvetica"/>
                <w:sz w:val="18"/>
                <w:szCs w:val="18"/>
              </w:rPr>
              <w:t xml:space="preserve">    </w:t>
            </w:r>
            <w:r w:rsidRPr="002667F5">
              <w:rPr>
                <w:rFonts w:ascii="Helvetica" w:hAnsi="Helvetica" w:cs="Helvetica"/>
                <w:sz w:val="18"/>
                <w:szCs w:val="18"/>
              </w:rPr>
              <w:sym w:font="Webdings" w:char="F063"/>
            </w:r>
            <w:r w:rsidRPr="002667F5">
              <w:rPr>
                <w:rFonts w:ascii="Helvetica" w:hAnsi="Helvetica" w:cs="Helvetica"/>
                <w:sz w:val="18"/>
                <w:szCs w:val="18"/>
              </w:rPr>
              <w:t xml:space="preserve"> Gamma</w:t>
            </w:r>
          </w:p>
          <w:p w14:paraId="51CE82FA" w14:textId="77777777" w:rsidR="009607C7" w:rsidRPr="002667F5" w:rsidRDefault="00892C26" w:rsidP="003256EA">
            <w:pPr>
              <w:autoSpaceDE w:val="0"/>
              <w:autoSpaceDN w:val="0"/>
              <w:adjustRightInd w:val="0"/>
              <w:rPr>
                <w:rFonts w:ascii="Helvetica" w:hAnsi="Helvetica" w:cs="Helvetica"/>
                <w:sz w:val="18"/>
                <w:szCs w:val="18"/>
              </w:rPr>
            </w:pPr>
            <w:r w:rsidRPr="002667F5">
              <w:rPr>
                <w:rFonts w:ascii="Helvetica" w:hAnsi="Helvetica" w:cs="Helvetica"/>
                <w:sz w:val="18"/>
                <w:szCs w:val="18"/>
              </w:rPr>
              <w:t xml:space="preserve">    </w:t>
            </w:r>
            <w:r w:rsidRPr="002667F5">
              <w:rPr>
                <w:rFonts w:ascii="Helvetica" w:hAnsi="Helvetica" w:cs="Helvetica"/>
                <w:sz w:val="18"/>
                <w:szCs w:val="18"/>
              </w:rPr>
              <w:sym w:font="Webdings" w:char="F063"/>
            </w:r>
            <w:r w:rsidRPr="002667F5">
              <w:rPr>
                <w:rFonts w:ascii="Helvetica" w:hAnsi="Helvetica" w:cs="Helvetica"/>
                <w:sz w:val="18"/>
                <w:szCs w:val="18"/>
              </w:rPr>
              <w:t xml:space="preserve"> Neutron</w:t>
            </w:r>
          </w:p>
          <w:p w14:paraId="7A837FB8" w14:textId="77777777" w:rsidR="00070A2D" w:rsidRPr="002667F5" w:rsidRDefault="00070A2D" w:rsidP="003256EA">
            <w:pPr>
              <w:autoSpaceDE w:val="0"/>
              <w:autoSpaceDN w:val="0"/>
              <w:adjustRightInd w:val="0"/>
              <w:rPr>
                <w:rFonts w:ascii="Helvetica" w:hAnsi="Helvetica" w:cs="Helvetica"/>
                <w:sz w:val="6"/>
                <w:szCs w:val="6"/>
              </w:rPr>
            </w:pPr>
          </w:p>
          <w:p w14:paraId="21C7B0F4" w14:textId="77777777" w:rsidR="009607C7" w:rsidRPr="002667F5" w:rsidRDefault="00892C26" w:rsidP="003256EA">
            <w:pPr>
              <w:autoSpaceDE w:val="0"/>
              <w:autoSpaceDN w:val="0"/>
              <w:adjustRightInd w:val="0"/>
              <w:rPr>
                <w:rFonts w:ascii="Helvetica" w:hAnsi="Helvetica" w:cs="Helvetica"/>
                <w:b/>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Pr="002667F5">
              <w:rPr>
                <w:rFonts w:ascii="Helvetica" w:hAnsi="Helvetica" w:cs="Helvetica"/>
                <w:b/>
                <w:sz w:val="18"/>
                <w:szCs w:val="18"/>
              </w:rPr>
              <w:t>Contamination Meter</w:t>
            </w:r>
          </w:p>
          <w:p w14:paraId="04DC44E7" w14:textId="77777777" w:rsidR="00070A2D" w:rsidRPr="002667F5" w:rsidRDefault="00070A2D" w:rsidP="003256EA">
            <w:pPr>
              <w:autoSpaceDE w:val="0"/>
              <w:autoSpaceDN w:val="0"/>
              <w:adjustRightInd w:val="0"/>
              <w:rPr>
                <w:rFonts w:ascii="Helvetica" w:hAnsi="Helvetica" w:cs="Helvetica"/>
                <w:b/>
                <w:sz w:val="6"/>
                <w:szCs w:val="6"/>
              </w:rPr>
            </w:pPr>
          </w:p>
          <w:p w14:paraId="114C179B" w14:textId="77777777" w:rsidR="009607C7" w:rsidRPr="002667F5" w:rsidRDefault="00892C26" w:rsidP="003256EA">
            <w:pPr>
              <w:autoSpaceDE w:val="0"/>
              <w:autoSpaceDN w:val="0"/>
              <w:adjustRightInd w:val="0"/>
              <w:rPr>
                <w:rFonts w:ascii="Helvetica" w:hAnsi="Helvetica" w:cs="Helvetica"/>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Pr="002667F5">
              <w:rPr>
                <w:rFonts w:ascii="Helvetica" w:hAnsi="Helvetica" w:cs="Helvetica"/>
                <w:b/>
                <w:sz w:val="18"/>
                <w:szCs w:val="18"/>
              </w:rPr>
              <w:t>Active Personal Dosimeter</w:t>
            </w:r>
          </w:p>
          <w:p w14:paraId="2F3245F0" w14:textId="77777777" w:rsidR="00892C26" w:rsidRPr="002667F5" w:rsidRDefault="00892C26" w:rsidP="003256EA">
            <w:pPr>
              <w:autoSpaceDE w:val="0"/>
              <w:autoSpaceDN w:val="0"/>
              <w:adjustRightInd w:val="0"/>
              <w:rPr>
                <w:rFonts w:ascii="Helvetica" w:hAnsi="Helvetica" w:cs="Helvetica"/>
                <w:sz w:val="18"/>
                <w:szCs w:val="18"/>
              </w:rPr>
            </w:pPr>
            <w:r w:rsidRPr="002667F5">
              <w:rPr>
                <w:rFonts w:ascii="Helvetica" w:hAnsi="Helvetica" w:cs="Helvetica"/>
                <w:b/>
                <w:sz w:val="18"/>
                <w:szCs w:val="18"/>
              </w:rPr>
              <w:t xml:space="preserve">    </w:t>
            </w:r>
            <w:r w:rsidRPr="002667F5">
              <w:rPr>
                <w:rFonts w:ascii="Helvetica" w:hAnsi="Helvetica" w:cs="Helvetica"/>
                <w:sz w:val="18"/>
                <w:szCs w:val="18"/>
              </w:rPr>
              <w:t>Type of Radiation</w:t>
            </w:r>
          </w:p>
          <w:p w14:paraId="36B1DD9B" w14:textId="77777777" w:rsidR="00892C26" w:rsidRPr="002667F5" w:rsidRDefault="00892C26" w:rsidP="003256EA">
            <w:pPr>
              <w:autoSpaceDE w:val="0"/>
              <w:autoSpaceDN w:val="0"/>
              <w:adjustRightInd w:val="0"/>
              <w:rPr>
                <w:rFonts w:ascii="Helvetica" w:hAnsi="Helvetica" w:cs="Helvetica"/>
                <w:sz w:val="18"/>
                <w:szCs w:val="18"/>
              </w:rPr>
            </w:pPr>
            <w:r w:rsidRPr="002667F5">
              <w:rPr>
                <w:rFonts w:ascii="Helvetica" w:hAnsi="Helvetica" w:cs="Helvetica"/>
                <w:sz w:val="18"/>
                <w:szCs w:val="18"/>
              </w:rPr>
              <w:t xml:space="preserve">    </w:t>
            </w:r>
            <w:r w:rsidRPr="002667F5">
              <w:rPr>
                <w:rFonts w:ascii="Helvetica" w:hAnsi="Helvetica" w:cs="Helvetica"/>
                <w:sz w:val="18"/>
                <w:szCs w:val="18"/>
              </w:rPr>
              <w:sym w:font="Webdings" w:char="F063"/>
            </w:r>
            <w:r w:rsidRPr="002667F5">
              <w:rPr>
                <w:rFonts w:ascii="Helvetica" w:hAnsi="Helvetica" w:cs="Helvetica"/>
                <w:sz w:val="18"/>
                <w:szCs w:val="18"/>
              </w:rPr>
              <w:t xml:space="preserve"> Gamma</w:t>
            </w:r>
          </w:p>
          <w:p w14:paraId="608F5FD8" w14:textId="77777777" w:rsidR="00E12991" w:rsidRPr="002667F5" w:rsidRDefault="00892C26" w:rsidP="003256EA">
            <w:pPr>
              <w:autoSpaceDE w:val="0"/>
              <w:autoSpaceDN w:val="0"/>
              <w:adjustRightInd w:val="0"/>
              <w:rPr>
                <w:rFonts w:ascii="Helvetica" w:hAnsi="Helvetica" w:cs="Helvetica"/>
                <w:sz w:val="18"/>
                <w:szCs w:val="18"/>
              </w:rPr>
            </w:pPr>
            <w:r w:rsidRPr="002667F5">
              <w:rPr>
                <w:rFonts w:ascii="Helvetica" w:hAnsi="Helvetica" w:cs="Helvetica"/>
                <w:sz w:val="18"/>
                <w:szCs w:val="18"/>
              </w:rPr>
              <w:t xml:space="preserve">    </w:t>
            </w:r>
            <w:r w:rsidRPr="002667F5">
              <w:rPr>
                <w:rFonts w:ascii="Helvetica" w:hAnsi="Helvetica" w:cs="Helvetica"/>
                <w:sz w:val="18"/>
                <w:szCs w:val="18"/>
              </w:rPr>
              <w:sym w:font="Webdings" w:char="F063"/>
            </w:r>
            <w:r w:rsidRPr="002667F5">
              <w:rPr>
                <w:rFonts w:ascii="Helvetica" w:hAnsi="Helvetica" w:cs="Helvetica"/>
                <w:sz w:val="18"/>
                <w:szCs w:val="18"/>
              </w:rPr>
              <w:t xml:space="preserve"> Neutron</w:t>
            </w:r>
          </w:p>
          <w:p w14:paraId="775CC7D1" w14:textId="77777777" w:rsidR="00070A2D" w:rsidRPr="002667F5" w:rsidRDefault="00070A2D" w:rsidP="003256EA">
            <w:pPr>
              <w:autoSpaceDE w:val="0"/>
              <w:autoSpaceDN w:val="0"/>
              <w:adjustRightInd w:val="0"/>
              <w:rPr>
                <w:rFonts w:ascii="Helvetica" w:hAnsi="Helvetica" w:cs="Helvetica"/>
                <w:sz w:val="6"/>
                <w:szCs w:val="6"/>
              </w:rPr>
            </w:pPr>
          </w:p>
          <w:p w14:paraId="3D6AA1C6" w14:textId="77777777" w:rsidR="00E12991" w:rsidRPr="002667F5" w:rsidRDefault="00E12991" w:rsidP="003256EA">
            <w:pPr>
              <w:autoSpaceDE w:val="0"/>
              <w:autoSpaceDN w:val="0"/>
              <w:adjustRightInd w:val="0"/>
              <w:rPr>
                <w:rFonts w:ascii="Helvetica" w:hAnsi="Helvetica" w:cs="Helvetica"/>
                <w:b/>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Pr="002667F5">
              <w:rPr>
                <w:rFonts w:ascii="Helvetica" w:hAnsi="Helvetica" w:cs="Helvetica"/>
                <w:b/>
                <w:sz w:val="18"/>
                <w:szCs w:val="18"/>
              </w:rPr>
              <w:t>Rate Alarm</w:t>
            </w:r>
          </w:p>
          <w:p w14:paraId="3ECD04B8" w14:textId="77777777" w:rsidR="00070A2D" w:rsidRPr="002667F5" w:rsidRDefault="00070A2D" w:rsidP="003256EA">
            <w:pPr>
              <w:autoSpaceDE w:val="0"/>
              <w:autoSpaceDN w:val="0"/>
              <w:adjustRightInd w:val="0"/>
              <w:rPr>
                <w:rFonts w:ascii="Helvetica" w:hAnsi="Helvetica" w:cs="Helvetica"/>
                <w:b/>
                <w:sz w:val="6"/>
                <w:szCs w:val="6"/>
              </w:rPr>
            </w:pPr>
          </w:p>
          <w:p w14:paraId="5A3ACDE0" w14:textId="77777777" w:rsidR="00070A2D" w:rsidRPr="002667F5" w:rsidRDefault="00892C26" w:rsidP="003256EA">
            <w:pPr>
              <w:autoSpaceDE w:val="0"/>
              <w:autoSpaceDN w:val="0"/>
              <w:adjustRightInd w:val="0"/>
              <w:rPr>
                <w:rFonts w:ascii="Helvetica" w:hAnsi="Helvetica" w:cs="Helvetica"/>
                <w:b/>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Pr="002667F5">
              <w:rPr>
                <w:rFonts w:ascii="Helvetica" w:hAnsi="Helvetica" w:cs="Helvetica"/>
                <w:b/>
                <w:sz w:val="18"/>
                <w:szCs w:val="18"/>
              </w:rPr>
              <w:t>Activity Meter</w:t>
            </w:r>
          </w:p>
          <w:p w14:paraId="1CF8EBB6" w14:textId="77777777" w:rsidR="00070A2D" w:rsidRPr="002667F5" w:rsidRDefault="00070A2D" w:rsidP="003256EA">
            <w:pPr>
              <w:autoSpaceDE w:val="0"/>
              <w:autoSpaceDN w:val="0"/>
              <w:adjustRightInd w:val="0"/>
              <w:rPr>
                <w:rFonts w:ascii="Helvetica" w:hAnsi="Helvetica" w:cs="Helvetica"/>
                <w:sz w:val="6"/>
                <w:szCs w:val="6"/>
              </w:rPr>
            </w:pPr>
          </w:p>
          <w:p w14:paraId="147756B9" w14:textId="77777777" w:rsidR="004D4D7F" w:rsidRPr="002667F5" w:rsidRDefault="004D4D7F" w:rsidP="00070A2D">
            <w:pPr>
              <w:autoSpaceDE w:val="0"/>
              <w:autoSpaceDN w:val="0"/>
              <w:adjustRightInd w:val="0"/>
              <w:ind w:left="284" w:hanging="284"/>
              <w:rPr>
                <w:rFonts w:ascii="Helvetica" w:hAnsi="Helvetica" w:cs="Helvetica"/>
                <w:b/>
                <w:sz w:val="18"/>
                <w:szCs w:val="18"/>
              </w:rPr>
            </w:pPr>
            <w:r w:rsidRPr="002667F5">
              <w:rPr>
                <w:rFonts w:ascii="Helvetica" w:hAnsi="Helvetica" w:cs="Helvetica"/>
                <w:b/>
                <w:sz w:val="18"/>
                <w:szCs w:val="18"/>
              </w:rPr>
              <w:t>For</w:t>
            </w:r>
            <w:r w:rsidR="00070A2D" w:rsidRPr="002667F5">
              <w:rPr>
                <w:rFonts w:ascii="Helvetica" w:hAnsi="Helvetica" w:cs="Helvetica"/>
                <w:b/>
                <w:sz w:val="18"/>
                <w:szCs w:val="18"/>
              </w:rPr>
              <w:t xml:space="preserve"> Brachytherapy</w:t>
            </w:r>
          </w:p>
          <w:p w14:paraId="4146B420" w14:textId="77777777" w:rsidR="00070A2D" w:rsidRPr="002667F5" w:rsidRDefault="004D4D7F" w:rsidP="00070A2D">
            <w:pPr>
              <w:autoSpaceDE w:val="0"/>
              <w:autoSpaceDN w:val="0"/>
              <w:adjustRightInd w:val="0"/>
              <w:ind w:left="284" w:hanging="284"/>
              <w:rPr>
                <w:rFonts w:ascii="Helvetica" w:hAnsi="Helvetica" w:cs="Helvetica"/>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00070A2D" w:rsidRPr="002667F5">
              <w:rPr>
                <w:rFonts w:ascii="Helvetica" w:hAnsi="Helvetica" w:cs="Helvetica"/>
                <w:sz w:val="18"/>
                <w:szCs w:val="18"/>
              </w:rPr>
              <w:t>Source Output Measurement</w:t>
            </w:r>
          </w:p>
          <w:p w14:paraId="5078FCF3" w14:textId="77777777" w:rsidR="00070A2D" w:rsidRPr="002667F5" w:rsidRDefault="00070A2D" w:rsidP="00070A2D">
            <w:pPr>
              <w:autoSpaceDE w:val="0"/>
              <w:autoSpaceDN w:val="0"/>
              <w:adjustRightInd w:val="0"/>
              <w:ind w:left="284" w:hanging="284"/>
              <w:rPr>
                <w:rFonts w:ascii="Helvetica" w:hAnsi="Helvetica" w:cs="Helvetica"/>
                <w:sz w:val="6"/>
                <w:szCs w:val="6"/>
              </w:rPr>
            </w:pPr>
          </w:p>
          <w:p w14:paraId="4C8CE180" w14:textId="77777777" w:rsidR="00070A2D" w:rsidRPr="002667F5" w:rsidRDefault="00070A2D" w:rsidP="000B19B4">
            <w:pPr>
              <w:autoSpaceDE w:val="0"/>
              <w:autoSpaceDN w:val="0"/>
              <w:adjustRightInd w:val="0"/>
              <w:ind w:left="284" w:hanging="284"/>
              <w:rPr>
                <w:rFonts w:ascii="Helvetica" w:hAnsi="Helvetica" w:cs="Helvetica"/>
                <w:b/>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Well-type Chamber Calibration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3B3C291" w14:textId="77777777" w:rsidR="00892C26" w:rsidRPr="002667F5" w:rsidRDefault="00892C26" w:rsidP="003256EA">
            <w:pPr>
              <w:autoSpaceDE w:val="0"/>
              <w:autoSpaceDN w:val="0"/>
              <w:adjustRightInd w:val="0"/>
              <w:jc w:val="center"/>
              <w:rPr>
                <w:rFonts w:ascii="Helvetica" w:hAnsi="Helvetica" w:cs="Helvetica"/>
                <w:sz w:val="18"/>
                <w:szCs w:val="18"/>
              </w:rPr>
            </w:pPr>
            <w:r w:rsidRPr="002667F5">
              <w:rPr>
                <w:rFonts w:ascii="Helvetica" w:hAnsi="Helvetica" w:cs="Helvetica"/>
                <w:b/>
                <w:sz w:val="18"/>
                <w:szCs w:val="18"/>
              </w:rPr>
              <w:t>MEDICAL</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23C1110" w14:textId="77777777" w:rsidR="00892C26" w:rsidRPr="002667F5" w:rsidRDefault="00892C26" w:rsidP="003256EA">
            <w:pPr>
              <w:autoSpaceDE w:val="0"/>
              <w:autoSpaceDN w:val="0"/>
              <w:adjustRightInd w:val="0"/>
              <w:jc w:val="center"/>
              <w:rPr>
                <w:rFonts w:ascii="Helvetica" w:hAnsi="Helvetica" w:cs="Helvetica"/>
                <w:sz w:val="18"/>
                <w:szCs w:val="18"/>
              </w:rPr>
            </w:pPr>
            <w:r w:rsidRPr="002667F5">
              <w:rPr>
                <w:rFonts w:ascii="Helvetica" w:hAnsi="Helvetica" w:cs="Helvetica"/>
                <w:b/>
                <w:sz w:val="18"/>
                <w:szCs w:val="18"/>
              </w:rPr>
              <w:t>INDUSTRIAL</w:t>
            </w:r>
          </w:p>
        </w:tc>
      </w:tr>
      <w:tr w:rsidR="00387C0B" w:rsidRPr="002667F5" w14:paraId="7B419683" w14:textId="77777777" w:rsidTr="003256EA">
        <w:trPr>
          <w:trHeight w:val="1903"/>
        </w:trPr>
        <w:tc>
          <w:tcPr>
            <w:tcW w:w="3227" w:type="dxa"/>
            <w:vMerge/>
            <w:tcBorders>
              <w:left w:val="single" w:sz="4" w:space="0" w:color="auto"/>
              <w:right w:val="single" w:sz="4" w:space="0" w:color="auto"/>
            </w:tcBorders>
            <w:vAlign w:val="center"/>
          </w:tcPr>
          <w:p w14:paraId="2B8976CC" w14:textId="77777777" w:rsidR="00387C0B" w:rsidRPr="002667F5" w:rsidRDefault="00387C0B" w:rsidP="003256EA">
            <w:pPr>
              <w:autoSpaceDE w:val="0"/>
              <w:autoSpaceDN w:val="0"/>
              <w:adjustRightInd w:val="0"/>
              <w:rPr>
                <w:rFonts w:ascii="Helvetica" w:hAnsi="Helvetica" w:cs="Helvetica"/>
                <w:sz w:val="18"/>
                <w:szCs w:val="18"/>
              </w:rPr>
            </w:pPr>
          </w:p>
        </w:tc>
        <w:tc>
          <w:tcPr>
            <w:tcW w:w="3827" w:type="dxa"/>
            <w:vMerge w:val="restart"/>
            <w:tcBorders>
              <w:top w:val="single" w:sz="4" w:space="0" w:color="auto"/>
              <w:left w:val="single" w:sz="4" w:space="0" w:color="auto"/>
              <w:right w:val="single" w:sz="4" w:space="0" w:color="auto"/>
            </w:tcBorders>
            <w:vAlign w:val="center"/>
          </w:tcPr>
          <w:p w14:paraId="539F4B12" w14:textId="77777777" w:rsidR="00387C0B" w:rsidRPr="002667F5" w:rsidRDefault="00387C0B" w:rsidP="003256EA">
            <w:pPr>
              <w:autoSpaceDE w:val="0"/>
              <w:autoSpaceDN w:val="0"/>
              <w:adjustRightInd w:val="0"/>
              <w:rPr>
                <w:rFonts w:ascii="Helvetica" w:hAnsi="Helvetica" w:cs="Helvetica"/>
                <w:b/>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Pr="002667F5">
              <w:rPr>
                <w:rFonts w:ascii="Helvetica" w:hAnsi="Helvetica" w:cs="Helvetica"/>
                <w:b/>
                <w:sz w:val="18"/>
                <w:szCs w:val="18"/>
              </w:rPr>
              <w:t>Nuclear Medicine</w:t>
            </w:r>
          </w:p>
          <w:p w14:paraId="210FDF03" w14:textId="77777777" w:rsidR="00C44800" w:rsidRPr="002667F5" w:rsidRDefault="00C44800" w:rsidP="003256EA">
            <w:pPr>
              <w:autoSpaceDE w:val="0"/>
              <w:autoSpaceDN w:val="0"/>
              <w:adjustRightInd w:val="0"/>
              <w:rPr>
                <w:rFonts w:ascii="Helvetica" w:hAnsi="Helvetica" w:cs="Helvetica"/>
                <w:sz w:val="8"/>
                <w:szCs w:val="18"/>
              </w:rPr>
            </w:pPr>
          </w:p>
          <w:p w14:paraId="78EB3806" w14:textId="77777777" w:rsidR="00387C0B" w:rsidRPr="002667F5" w:rsidRDefault="00387C0B" w:rsidP="003256EA">
            <w:pPr>
              <w:autoSpaceDE w:val="0"/>
              <w:autoSpaceDN w:val="0"/>
              <w:adjustRightInd w:val="0"/>
              <w:rPr>
                <w:rFonts w:ascii="Helvetica" w:hAnsi="Helvetica" w:cs="Helvetica"/>
                <w:b/>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Pr="002667F5">
              <w:rPr>
                <w:rFonts w:ascii="Helvetica" w:hAnsi="Helvetica" w:cs="Helvetica"/>
                <w:b/>
                <w:sz w:val="18"/>
                <w:szCs w:val="18"/>
              </w:rPr>
              <w:t xml:space="preserve">Conventional Diagnostic Radiology </w:t>
            </w:r>
            <w:r w:rsidRPr="002667F5">
              <w:rPr>
                <w:rFonts w:ascii="Helvetica" w:hAnsi="Helvetica" w:cs="Helvetica"/>
                <w:sz w:val="18"/>
                <w:szCs w:val="18"/>
              </w:rPr>
              <w:t>(Conventional Radiological, CT Scan, Special Exam Radiology, Urology, Endoscopy, Mammography, etc.)</w:t>
            </w:r>
          </w:p>
          <w:p w14:paraId="72D13863" w14:textId="77777777" w:rsidR="00C44800" w:rsidRPr="002667F5" w:rsidRDefault="00C44800" w:rsidP="003256EA">
            <w:pPr>
              <w:autoSpaceDE w:val="0"/>
              <w:autoSpaceDN w:val="0"/>
              <w:adjustRightInd w:val="0"/>
              <w:rPr>
                <w:rFonts w:ascii="Helvetica" w:hAnsi="Helvetica" w:cs="Helvetica"/>
                <w:sz w:val="8"/>
                <w:szCs w:val="18"/>
              </w:rPr>
            </w:pPr>
          </w:p>
          <w:p w14:paraId="5F6D11B1" w14:textId="67612CF2" w:rsidR="00387C0B" w:rsidRPr="002667F5" w:rsidRDefault="00387C0B" w:rsidP="003256EA">
            <w:pPr>
              <w:autoSpaceDE w:val="0"/>
              <w:autoSpaceDN w:val="0"/>
              <w:adjustRightInd w:val="0"/>
              <w:rPr>
                <w:rFonts w:ascii="Helvetica" w:hAnsi="Helvetica" w:cs="Helvetica"/>
                <w:b/>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Pr="002667F5">
              <w:rPr>
                <w:rFonts w:ascii="Helvetica" w:hAnsi="Helvetica" w:cs="Helvetica"/>
                <w:b/>
                <w:sz w:val="18"/>
                <w:szCs w:val="18"/>
              </w:rPr>
              <w:t xml:space="preserve">Interventional Procedure </w:t>
            </w:r>
            <w:r w:rsidRPr="002667F5">
              <w:rPr>
                <w:rFonts w:ascii="Helvetica" w:hAnsi="Helvetica" w:cs="Helvetica"/>
                <w:sz w:val="18"/>
                <w:szCs w:val="18"/>
              </w:rPr>
              <w:t>(</w:t>
            </w:r>
            <w:r w:rsidR="007C1F4D" w:rsidRPr="002667F5">
              <w:rPr>
                <w:rFonts w:ascii="Helvetica" w:hAnsi="Helvetica" w:cs="Helvetica"/>
                <w:sz w:val="18"/>
                <w:szCs w:val="18"/>
              </w:rPr>
              <w:t>e.g.,</w:t>
            </w:r>
            <w:r w:rsidRPr="002667F5">
              <w:rPr>
                <w:rFonts w:ascii="Helvetica" w:hAnsi="Helvetica" w:cs="Helvetica"/>
                <w:sz w:val="18"/>
                <w:szCs w:val="18"/>
              </w:rPr>
              <w:t xml:space="preserve"> Cardiovascular)</w:t>
            </w:r>
          </w:p>
          <w:p w14:paraId="764CAA82" w14:textId="77777777" w:rsidR="00C44800" w:rsidRPr="002667F5" w:rsidRDefault="00C44800" w:rsidP="003256EA">
            <w:pPr>
              <w:autoSpaceDE w:val="0"/>
              <w:autoSpaceDN w:val="0"/>
              <w:adjustRightInd w:val="0"/>
              <w:rPr>
                <w:rFonts w:ascii="Helvetica" w:hAnsi="Helvetica" w:cs="Helvetica"/>
                <w:sz w:val="8"/>
                <w:szCs w:val="18"/>
              </w:rPr>
            </w:pPr>
          </w:p>
          <w:p w14:paraId="76363D0D" w14:textId="09A370EB" w:rsidR="00387C0B" w:rsidRPr="002667F5" w:rsidRDefault="00387C0B" w:rsidP="003256EA">
            <w:pPr>
              <w:autoSpaceDE w:val="0"/>
              <w:autoSpaceDN w:val="0"/>
              <w:adjustRightInd w:val="0"/>
              <w:rPr>
                <w:rFonts w:ascii="Helvetica" w:hAnsi="Helvetica" w:cs="Helvetica"/>
                <w:b/>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Pr="002667F5">
              <w:rPr>
                <w:rFonts w:ascii="Helvetica" w:hAnsi="Helvetica" w:cs="Helvetica"/>
                <w:b/>
                <w:sz w:val="18"/>
                <w:szCs w:val="18"/>
              </w:rPr>
              <w:t xml:space="preserve">Radiotherapy </w:t>
            </w:r>
            <w:r w:rsidRPr="002667F5">
              <w:rPr>
                <w:rFonts w:ascii="Helvetica" w:hAnsi="Helvetica" w:cs="Helvetica"/>
                <w:sz w:val="18"/>
                <w:szCs w:val="18"/>
              </w:rPr>
              <w:t>(</w:t>
            </w:r>
            <w:r w:rsidR="007C1F4D" w:rsidRPr="002667F5">
              <w:rPr>
                <w:rFonts w:ascii="Helvetica" w:hAnsi="Helvetica" w:cs="Helvetica"/>
                <w:sz w:val="18"/>
                <w:szCs w:val="18"/>
              </w:rPr>
              <w:t>e.g.,</w:t>
            </w:r>
            <w:r w:rsidRPr="002667F5">
              <w:rPr>
                <w:rFonts w:ascii="Helvetica" w:hAnsi="Helvetica" w:cs="Helvetica"/>
                <w:sz w:val="18"/>
                <w:szCs w:val="18"/>
              </w:rPr>
              <w:t xml:space="preserve"> Brachytherapy, Teletherapy)</w:t>
            </w:r>
          </w:p>
          <w:p w14:paraId="19D1176F" w14:textId="77777777" w:rsidR="00C44800" w:rsidRPr="002667F5" w:rsidRDefault="00C44800" w:rsidP="003256EA">
            <w:pPr>
              <w:autoSpaceDE w:val="0"/>
              <w:autoSpaceDN w:val="0"/>
              <w:adjustRightInd w:val="0"/>
              <w:rPr>
                <w:rFonts w:ascii="Helvetica" w:hAnsi="Helvetica" w:cs="Helvetica"/>
                <w:sz w:val="8"/>
                <w:szCs w:val="18"/>
              </w:rPr>
            </w:pPr>
          </w:p>
          <w:p w14:paraId="057CAC9C" w14:textId="77777777" w:rsidR="00387C0B" w:rsidRPr="002667F5" w:rsidRDefault="00387C0B" w:rsidP="003256EA">
            <w:pPr>
              <w:autoSpaceDE w:val="0"/>
              <w:autoSpaceDN w:val="0"/>
              <w:adjustRightInd w:val="0"/>
              <w:rPr>
                <w:rFonts w:ascii="Helvetica" w:hAnsi="Helvetica" w:cs="Helvetica"/>
                <w:b/>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Pr="002667F5">
              <w:rPr>
                <w:rFonts w:ascii="Helvetica" w:hAnsi="Helvetica" w:cs="Helvetica"/>
                <w:b/>
                <w:sz w:val="18"/>
                <w:szCs w:val="18"/>
              </w:rPr>
              <w:t>Dental Practice</w:t>
            </w:r>
          </w:p>
          <w:p w14:paraId="1AF68164" w14:textId="77777777" w:rsidR="00C44800" w:rsidRPr="002667F5" w:rsidRDefault="00C44800" w:rsidP="003256EA">
            <w:pPr>
              <w:autoSpaceDE w:val="0"/>
              <w:autoSpaceDN w:val="0"/>
              <w:adjustRightInd w:val="0"/>
              <w:rPr>
                <w:rFonts w:ascii="Helvetica" w:hAnsi="Helvetica" w:cs="Helvetica"/>
                <w:sz w:val="8"/>
                <w:szCs w:val="12"/>
              </w:rPr>
            </w:pPr>
          </w:p>
          <w:p w14:paraId="7DCE8CF3" w14:textId="77777777" w:rsidR="00765388" w:rsidRPr="002667F5" w:rsidRDefault="00387C0B" w:rsidP="003256EA">
            <w:pPr>
              <w:autoSpaceDE w:val="0"/>
              <w:autoSpaceDN w:val="0"/>
              <w:adjustRightInd w:val="0"/>
              <w:rPr>
                <w:rFonts w:ascii="Helvetica" w:hAnsi="Helvetica" w:cs="Helvetica"/>
                <w:b/>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Pr="002667F5">
              <w:rPr>
                <w:rFonts w:ascii="Helvetica" w:hAnsi="Helvetica" w:cs="Helvetica"/>
                <w:b/>
                <w:sz w:val="18"/>
                <w:szCs w:val="18"/>
              </w:rPr>
              <w:t>Veterinary Medicine</w:t>
            </w:r>
          </w:p>
        </w:tc>
        <w:tc>
          <w:tcPr>
            <w:tcW w:w="3969" w:type="dxa"/>
            <w:tcBorders>
              <w:top w:val="single" w:sz="4" w:space="0" w:color="auto"/>
              <w:left w:val="single" w:sz="4" w:space="0" w:color="auto"/>
              <w:right w:val="single" w:sz="4" w:space="0" w:color="auto"/>
            </w:tcBorders>
            <w:vAlign w:val="center"/>
          </w:tcPr>
          <w:p w14:paraId="78024C3F" w14:textId="77777777" w:rsidR="00C44800" w:rsidRPr="002667F5" w:rsidRDefault="00C44800" w:rsidP="003256EA">
            <w:pPr>
              <w:autoSpaceDE w:val="0"/>
              <w:autoSpaceDN w:val="0"/>
              <w:adjustRightInd w:val="0"/>
              <w:rPr>
                <w:rFonts w:ascii="Helvetica" w:hAnsi="Helvetica" w:cs="Helvetica"/>
                <w:sz w:val="8"/>
                <w:szCs w:val="18"/>
              </w:rPr>
            </w:pPr>
          </w:p>
          <w:p w14:paraId="0B340467" w14:textId="77777777" w:rsidR="00387C0B" w:rsidRPr="002667F5" w:rsidRDefault="00387C0B" w:rsidP="003256EA">
            <w:pPr>
              <w:autoSpaceDE w:val="0"/>
              <w:autoSpaceDN w:val="0"/>
              <w:adjustRightInd w:val="0"/>
              <w:rPr>
                <w:rFonts w:ascii="Helvetica" w:hAnsi="Helvetica" w:cs="Helvetica"/>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Pr="002667F5">
              <w:rPr>
                <w:rFonts w:ascii="Helvetica" w:hAnsi="Helvetica" w:cs="Helvetica"/>
                <w:b/>
                <w:sz w:val="18"/>
                <w:szCs w:val="18"/>
              </w:rPr>
              <w:t xml:space="preserve">Industrial X-ray </w:t>
            </w:r>
            <w:r w:rsidRPr="002667F5">
              <w:rPr>
                <w:rFonts w:ascii="Helvetica" w:hAnsi="Helvetica" w:cs="Helvetica"/>
                <w:sz w:val="18"/>
                <w:szCs w:val="18"/>
              </w:rPr>
              <w:t xml:space="preserve">(Electronics, </w:t>
            </w:r>
            <w:r w:rsidR="00B40E89" w:rsidRPr="002667F5">
              <w:rPr>
                <w:rFonts w:ascii="Helvetica" w:hAnsi="Helvetica" w:cs="Helvetica"/>
                <w:sz w:val="18"/>
                <w:szCs w:val="18"/>
              </w:rPr>
              <w:t>etc.</w:t>
            </w:r>
            <w:r w:rsidRPr="002667F5">
              <w:rPr>
                <w:rFonts w:ascii="Helvetica" w:hAnsi="Helvetica" w:cs="Helvetica"/>
                <w:sz w:val="18"/>
                <w:szCs w:val="18"/>
              </w:rPr>
              <w:t>)</w:t>
            </w:r>
          </w:p>
          <w:p w14:paraId="65998C1A" w14:textId="77777777" w:rsidR="00C44800" w:rsidRPr="002667F5" w:rsidRDefault="00C44800" w:rsidP="003256EA">
            <w:pPr>
              <w:autoSpaceDE w:val="0"/>
              <w:autoSpaceDN w:val="0"/>
              <w:adjustRightInd w:val="0"/>
              <w:rPr>
                <w:rFonts w:ascii="Helvetica" w:hAnsi="Helvetica" w:cs="Helvetica"/>
                <w:sz w:val="8"/>
                <w:szCs w:val="18"/>
              </w:rPr>
            </w:pPr>
          </w:p>
          <w:p w14:paraId="4EA0B37C" w14:textId="261BEFA2" w:rsidR="00387C0B" w:rsidRPr="002667F5" w:rsidRDefault="00387C0B" w:rsidP="003256EA">
            <w:pPr>
              <w:autoSpaceDE w:val="0"/>
              <w:autoSpaceDN w:val="0"/>
              <w:adjustRightInd w:val="0"/>
              <w:rPr>
                <w:rFonts w:ascii="Helvetica" w:hAnsi="Helvetica" w:cs="Helvetica"/>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Pr="002667F5">
              <w:rPr>
                <w:rFonts w:ascii="Helvetica" w:hAnsi="Helvetica" w:cs="Helvetica"/>
                <w:b/>
                <w:sz w:val="18"/>
                <w:szCs w:val="18"/>
              </w:rPr>
              <w:t xml:space="preserve">Radioisotope production/distribution </w:t>
            </w:r>
            <w:r w:rsidRPr="002667F5">
              <w:rPr>
                <w:rFonts w:ascii="Helvetica" w:hAnsi="Helvetica" w:cs="Helvetica"/>
                <w:sz w:val="18"/>
                <w:szCs w:val="18"/>
              </w:rPr>
              <w:t>(</w:t>
            </w:r>
            <w:r w:rsidR="007C1F4D" w:rsidRPr="002667F5">
              <w:rPr>
                <w:rFonts w:ascii="Helvetica" w:hAnsi="Helvetica" w:cs="Helvetica"/>
                <w:sz w:val="18"/>
                <w:szCs w:val="18"/>
              </w:rPr>
              <w:t>e.g.,</w:t>
            </w:r>
            <w:r w:rsidRPr="002667F5">
              <w:rPr>
                <w:rFonts w:ascii="Helvetica" w:hAnsi="Helvetica" w:cs="Helvetica"/>
                <w:sz w:val="18"/>
                <w:szCs w:val="18"/>
              </w:rPr>
              <w:t xml:space="preserve"> Production/ distribution of I-131, Tc-99m, etc.)</w:t>
            </w:r>
          </w:p>
          <w:p w14:paraId="0612876C" w14:textId="77777777" w:rsidR="00C44800" w:rsidRPr="002667F5" w:rsidRDefault="00C44800" w:rsidP="003256EA">
            <w:pPr>
              <w:autoSpaceDE w:val="0"/>
              <w:autoSpaceDN w:val="0"/>
              <w:adjustRightInd w:val="0"/>
              <w:rPr>
                <w:rFonts w:ascii="Helvetica" w:hAnsi="Helvetica" w:cs="Helvetica"/>
                <w:sz w:val="8"/>
                <w:szCs w:val="18"/>
              </w:rPr>
            </w:pPr>
          </w:p>
          <w:p w14:paraId="0FE1F8E1" w14:textId="77777777" w:rsidR="00387C0B" w:rsidRPr="002667F5" w:rsidRDefault="00387C0B" w:rsidP="003256EA">
            <w:pPr>
              <w:autoSpaceDE w:val="0"/>
              <w:autoSpaceDN w:val="0"/>
              <w:adjustRightInd w:val="0"/>
              <w:rPr>
                <w:rFonts w:ascii="Helvetica" w:hAnsi="Helvetica" w:cs="Helvetica"/>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Pr="002667F5">
              <w:rPr>
                <w:rFonts w:ascii="Helvetica" w:hAnsi="Helvetica" w:cs="Helvetica"/>
                <w:b/>
                <w:sz w:val="18"/>
                <w:szCs w:val="18"/>
              </w:rPr>
              <w:t xml:space="preserve">Industrial Radiography </w:t>
            </w:r>
            <w:r w:rsidRPr="002667F5">
              <w:rPr>
                <w:rFonts w:ascii="Helvetica" w:hAnsi="Helvetica" w:cs="Helvetica"/>
                <w:sz w:val="18"/>
                <w:szCs w:val="18"/>
              </w:rPr>
              <w:t>(NDT, weld/pipe/concrete testing, etc.)</w:t>
            </w:r>
          </w:p>
          <w:p w14:paraId="6B157D84" w14:textId="77777777" w:rsidR="00C44800" w:rsidRPr="002667F5" w:rsidRDefault="00C44800" w:rsidP="003256EA">
            <w:pPr>
              <w:autoSpaceDE w:val="0"/>
              <w:autoSpaceDN w:val="0"/>
              <w:adjustRightInd w:val="0"/>
              <w:rPr>
                <w:rFonts w:ascii="Helvetica" w:hAnsi="Helvetica" w:cs="Helvetica"/>
                <w:sz w:val="8"/>
                <w:szCs w:val="18"/>
              </w:rPr>
            </w:pPr>
          </w:p>
          <w:p w14:paraId="327D307B" w14:textId="77777777" w:rsidR="00387C0B" w:rsidRPr="002667F5" w:rsidRDefault="00387C0B" w:rsidP="003256EA">
            <w:pPr>
              <w:autoSpaceDE w:val="0"/>
              <w:autoSpaceDN w:val="0"/>
              <w:adjustRightInd w:val="0"/>
              <w:rPr>
                <w:rFonts w:ascii="Helvetica" w:hAnsi="Helvetica" w:cs="Helvetica"/>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Pr="002667F5">
              <w:rPr>
                <w:rFonts w:ascii="Helvetica" w:hAnsi="Helvetica" w:cs="Helvetica"/>
                <w:b/>
                <w:sz w:val="18"/>
                <w:szCs w:val="18"/>
              </w:rPr>
              <w:t xml:space="preserve">Industrial gauges </w:t>
            </w:r>
            <w:r w:rsidRPr="002667F5">
              <w:rPr>
                <w:rFonts w:ascii="Helvetica" w:hAnsi="Helvetica" w:cs="Helvetica"/>
                <w:sz w:val="18"/>
                <w:szCs w:val="18"/>
              </w:rPr>
              <w:t>(Density/thickness/level gauge, etc.)</w:t>
            </w:r>
          </w:p>
          <w:p w14:paraId="07B9BE85" w14:textId="77777777" w:rsidR="00C44800" w:rsidRPr="002667F5" w:rsidRDefault="00C44800" w:rsidP="003256EA">
            <w:pPr>
              <w:autoSpaceDE w:val="0"/>
              <w:autoSpaceDN w:val="0"/>
              <w:adjustRightInd w:val="0"/>
              <w:rPr>
                <w:rFonts w:ascii="Helvetica" w:hAnsi="Helvetica" w:cs="Helvetica"/>
                <w:sz w:val="8"/>
                <w:szCs w:val="18"/>
              </w:rPr>
            </w:pPr>
          </w:p>
          <w:p w14:paraId="7BCEB401" w14:textId="77777777" w:rsidR="00387C0B" w:rsidRPr="002667F5" w:rsidRDefault="00387C0B" w:rsidP="003256EA">
            <w:pPr>
              <w:autoSpaceDE w:val="0"/>
              <w:autoSpaceDN w:val="0"/>
              <w:adjustRightInd w:val="0"/>
              <w:rPr>
                <w:rFonts w:ascii="Helvetica" w:hAnsi="Helvetica" w:cs="Helvetica"/>
                <w:b/>
                <w:sz w:val="18"/>
                <w:szCs w:val="18"/>
              </w:rPr>
            </w:pPr>
            <w:r w:rsidRPr="002667F5">
              <w:rPr>
                <w:rFonts w:ascii="Helvetica" w:hAnsi="Helvetica" w:cs="Helvetica"/>
                <w:sz w:val="18"/>
                <w:szCs w:val="18"/>
              </w:rPr>
              <w:sym w:font="Webdings" w:char="F063"/>
            </w:r>
            <w:r w:rsidRPr="002667F5">
              <w:rPr>
                <w:rFonts w:ascii="Helvetica" w:hAnsi="Helvetica" w:cs="Helvetica"/>
                <w:sz w:val="18"/>
                <w:szCs w:val="18"/>
              </w:rPr>
              <w:t xml:space="preserve"> </w:t>
            </w:r>
            <w:r w:rsidRPr="002667F5">
              <w:rPr>
                <w:rFonts w:ascii="Helvetica" w:hAnsi="Helvetica" w:cs="Helvetica"/>
                <w:b/>
                <w:sz w:val="18"/>
                <w:szCs w:val="18"/>
              </w:rPr>
              <w:t>Accelerator operation</w:t>
            </w:r>
          </w:p>
          <w:p w14:paraId="43DC7357" w14:textId="77777777" w:rsidR="00C44800" w:rsidRPr="002667F5" w:rsidRDefault="00C44800" w:rsidP="003256EA">
            <w:pPr>
              <w:autoSpaceDE w:val="0"/>
              <w:autoSpaceDN w:val="0"/>
              <w:adjustRightInd w:val="0"/>
              <w:rPr>
                <w:rFonts w:ascii="Helvetica" w:hAnsi="Helvetica" w:cs="Helvetica"/>
                <w:sz w:val="8"/>
                <w:szCs w:val="18"/>
              </w:rPr>
            </w:pPr>
          </w:p>
        </w:tc>
      </w:tr>
      <w:tr w:rsidR="00387C0B" w:rsidRPr="002667F5" w14:paraId="00A48B9F" w14:textId="77777777" w:rsidTr="00F579E5">
        <w:trPr>
          <w:trHeight w:val="300"/>
        </w:trPr>
        <w:tc>
          <w:tcPr>
            <w:tcW w:w="3227" w:type="dxa"/>
            <w:vMerge/>
            <w:tcBorders>
              <w:left w:val="single" w:sz="4" w:space="0" w:color="auto"/>
              <w:right w:val="single" w:sz="4" w:space="0" w:color="auto"/>
            </w:tcBorders>
            <w:vAlign w:val="center"/>
          </w:tcPr>
          <w:p w14:paraId="1E380B7D" w14:textId="77777777" w:rsidR="00387C0B" w:rsidRPr="002667F5" w:rsidRDefault="00387C0B" w:rsidP="003256EA">
            <w:pPr>
              <w:autoSpaceDE w:val="0"/>
              <w:autoSpaceDN w:val="0"/>
              <w:adjustRightInd w:val="0"/>
              <w:rPr>
                <w:rFonts w:ascii="Helvetica" w:hAnsi="Helvetica" w:cs="Helvetica"/>
                <w:sz w:val="18"/>
                <w:szCs w:val="18"/>
              </w:rPr>
            </w:pPr>
          </w:p>
        </w:tc>
        <w:tc>
          <w:tcPr>
            <w:tcW w:w="3827" w:type="dxa"/>
            <w:vMerge/>
            <w:tcBorders>
              <w:left w:val="single" w:sz="4" w:space="0" w:color="auto"/>
              <w:right w:val="single" w:sz="4" w:space="0" w:color="auto"/>
            </w:tcBorders>
            <w:vAlign w:val="center"/>
          </w:tcPr>
          <w:p w14:paraId="671D8377" w14:textId="77777777" w:rsidR="00387C0B" w:rsidRPr="002667F5" w:rsidRDefault="00387C0B" w:rsidP="003256EA">
            <w:pPr>
              <w:autoSpaceDE w:val="0"/>
              <w:autoSpaceDN w:val="0"/>
              <w:adjustRightInd w:val="0"/>
              <w:rPr>
                <w:rFonts w:ascii="Helvetica" w:hAnsi="Helvetica" w:cs="Helvetica"/>
                <w:b/>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4949E3" w14:textId="77777777" w:rsidR="00387C0B" w:rsidRPr="002667F5" w:rsidRDefault="00387C0B" w:rsidP="003256EA">
            <w:pPr>
              <w:autoSpaceDE w:val="0"/>
              <w:autoSpaceDN w:val="0"/>
              <w:adjustRightInd w:val="0"/>
              <w:jc w:val="center"/>
              <w:rPr>
                <w:rFonts w:ascii="Helvetica" w:hAnsi="Helvetica" w:cs="Helvetica"/>
                <w:b/>
                <w:sz w:val="18"/>
                <w:szCs w:val="18"/>
              </w:rPr>
            </w:pPr>
            <w:r w:rsidRPr="002667F5">
              <w:rPr>
                <w:rFonts w:ascii="Helvetica" w:hAnsi="Helvetica" w:cs="Helvetica"/>
                <w:b/>
                <w:sz w:val="18"/>
                <w:szCs w:val="18"/>
              </w:rPr>
              <w:t>OTHERS</w:t>
            </w:r>
          </w:p>
        </w:tc>
      </w:tr>
      <w:tr w:rsidR="00387C0B" w:rsidRPr="002667F5" w14:paraId="1E467C51" w14:textId="77777777" w:rsidTr="003256EA">
        <w:trPr>
          <w:trHeight w:val="237"/>
        </w:trPr>
        <w:tc>
          <w:tcPr>
            <w:tcW w:w="3227" w:type="dxa"/>
            <w:vMerge/>
            <w:tcBorders>
              <w:left w:val="single" w:sz="4" w:space="0" w:color="auto"/>
              <w:bottom w:val="single" w:sz="4" w:space="0" w:color="auto"/>
              <w:right w:val="single" w:sz="4" w:space="0" w:color="auto"/>
            </w:tcBorders>
            <w:vAlign w:val="center"/>
          </w:tcPr>
          <w:p w14:paraId="438CF381" w14:textId="77777777" w:rsidR="00387C0B" w:rsidRPr="002667F5" w:rsidRDefault="00387C0B" w:rsidP="003256EA">
            <w:pPr>
              <w:autoSpaceDE w:val="0"/>
              <w:autoSpaceDN w:val="0"/>
              <w:adjustRightInd w:val="0"/>
              <w:rPr>
                <w:rFonts w:ascii="Helvetica" w:hAnsi="Helvetica" w:cs="Helvetica"/>
                <w:sz w:val="18"/>
                <w:szCs w:val="18"/>
              </w:rPr>
            </w:pPr>
          </w:p>
        </w:tc>
        <w:tc>
          <w:tcPr>
            <w:tcW w:w="3827" w:type="dxa"/>
            <w:vMerge/>
            <w:tcBorders>
              <w:left w:val="single" w:sz="4" w:space="0" w:color="auto"/>
              <w:bottom w:val="single" w:sz="4" w:space="0" w:color="auto"/>
              <w:right w:val="single" w:sz="4" w:space="0" w:color="auto"/>
            </w:tcBorders>
            <w:vAlign w:val="center"/>
          </w:tcPr>
          <w:p w14:paraId="1166842B" w14:textId="77777777" w:rsidR="00387C0B" w:rsidRPr="002667F5" w:rsidRDefault="00387C0B" w:rsidP="003256EA">
            <w:pPr>
              <w:autoSpaceDE w:val="0"/>
              <w:autoSpaceDN w:val="0"/>
              <w:adjustRightInd w:val="0"/>
              <w:rPr>
                <w:rFonts w:ascii="Helvetica" w:hAnsi="Helvetica" w:cs="Helvetica"/>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4E91E92" w14:textId="77777777" w:rsidR="00387C0B" w:rsidRPr="002667F5" w:rsidRDefault="00387C0B" w:rsidP="00ED2391">
            <w:pPr>
              <w:autoSpaceDE w:val="0"/>
              <w:autoSpaceDN w:val="0"/>
              <w:adjustRightInd w:val="0"/>
              <w:spacing w:line="360" w:lineRule="auto"/>
              <w:rPr>
                <w:rFonts w:ascii="Helvetica" w:hAnsi="Helvetica" w:cs="Helvetica"/>
                <w:sz w:val="18"/>
                <w:szCs w:val="18"/>
              </w:rPr>
            </w:pPr>
          </w:p>
        </w:tc>
      </w:tr>
    </w:tbl>
    <w:p w14:paraId="111BE886" w14:textId="77777777" w:rsidR="007349FF" w:rsidRPr="002667F5" w:rsidRDefault="007349FF" w:rsidP="007349FF">
      <w:pPr>
        <w:autoSpaceDE w:val="0"/>
        <w:autoSpaceDN w:val="0"/>
        <w:adjustRightInd w:val="0"/>
        <w:jc w:val="both"/>
        <w:rPr>
          <w:rFonts w:ascii="Helvetica" w:hAnsi="Helvetica" w:cs="Helvetica"/>
          <w:b/>
          <w:sz w:val="6"/>
          <w:szCs w:val="6"/>
        </w:rPr>
      </w:pPr>
    </w:p>
    <w:tbl>
      <w:tblPr>
        <w:tblpPr w:leftFromText="180" w:rightFromText="180" w:vertAnchor="text" w:tblpY="1"/>
        <w:tblOverlap w:val="never"/>
        <w:tblW w:w="11023" w:type="dxa"/>
        <w:tblLayout w:type="fixed"/>
        <w:tblLook w:val="04A0" w:firstRow="1" w:lastRow="0" w:firstColumn="1" w:lastColumn="0" w:noHBand="0" w:noVBand="1"/>
      </w:tblPr>
      <w:tblGrid>
        <w:gridCol w:w="2376"/>
        <w:gridCol w:w="2835"/>
        <w:gridCol w:w="3544"/>
        <w:gridCol w:w="709"/>
        <w:gridCol w:w="709"/>
        <w:gridCol w:w="850"/>
      </w:tblGrid>
      <w:tr w:rsidR="00B34AEB" w:rsidRPr="00547B25" w14:paraId="3D2E89E9" w14:textId="77777777" w:rsidTr="00BE6225">
        <w:trPr>
          <w:trHeight w:val="302"/>
        </w:trPr>
        <w:tc>
          <w:tcPr>
            <w:tcW w:w="2376" w:type="dxa"/>
            <w:vMerge w:val="restart"/>
            <w:tcBorders>
              <w:top w:val="single" w:sz="4" w:space="0" w:color="auto"/>
              <w:left w:val="single" w:sz="4" w:space="0" w:color="auto"/>
              <w:right w:val="single" w:sz="4" w:space="0" w:color="auto"/>
            </w:tcBorders>
            <w:shd w:val="clear" w:color="auto" w:fill="FFCCFF"/>
            <w:vAlign w:val="center"/>
          </w:tcPr>
          <w:p w14:paraId="76B41FE3" w14:textId="77777777" w:rsidR="00B34AEB" w:rsidRPr="00547B25" w:rsidRDefault="00B34AEB" w:rsidP="000E6CC6">
            <w:pPr>
              <w:autoSpaceDE w:val="0"/>
              <w:autoSpaceDN w:val="0"/>
              <w:adjustRightInd w:val="0"/>
              <w:jc w:val="center"/>
              <w:rPr>
                <w:rFonts w:ascii="Helvetica" w:hAnsi="Helvetica" w:cs="Helvetica"/>
                <w:b/>
                <w:sz w:val="18"/>
                <w:szCs w:val="18"/>
              </w:rPr>
            </w:pPr>
            <w:r w:rsidRPr="00547B25">
              <w:rPr>
                <w:rFonts w:ascii="Helvetica" w:hAnsi="Helvetica" w:cs="Helvetica"/>
                <w:b/>
                <w:sz w:val="18"/>
                <w:szCs w:val="18"/>
              </w:rPr>
              <w:t>Manufacturer</w:t>
            </w:r>
          </w:p>
        </w:tc>
        <w:tc>
          <w:tcPr>
            <w:tcW w:w="2835" w:type="dxa"/>
            <w:vMerge w:val="restart"/>
            <w:tcBorders>
              <w:top w:val="single" w:sz="4" w:space="0" w:color="auto"/>
              <w:left w:val="single" w:sz="4" w:space="0" w:color="auto"/>
              <w:right w:val="single" w:sz="4" w:space="0" w:color="auto"/>
            </w:tcBorders>
            <w:shd w:val="clear" w:color="auto" w:fill="FFCCFF"/>
            <w:vAlign w:val="center"/>
          </w:tcPr>
          <w:p w14:paraId="7738450B" w14:textId="004AB881" w:rsidR="00B34AEB" w:rsidRPr="00547B25" w:rsidRDefault="00B34AEB" w:rsidP="000E6CC6">
            <w:pPr>
              <w:autoSpaceDE w:val="0"/>
              <w:autoSpaceDN w:val="0"/>
              <w:adjustRightInd w:val="0"/>
              <w:jc w:val="center"/>
              <w:rPr>
                <w:rFonts w:ascii="Helvetica" w:hAnsi="Helvetica" w:cs="Helvetica"/>
                <w:b/>
                <w:sz w:val="18"/>
                <w:szCs w:val="18"/>
              </w:rPr>
            </w:pPr>
            <w:r w:rsidRPr="00547B25">
              <w:rPr>
                <w:rFonts w:ascii="Helvetica" w:hAnsi="Helvetica" w:cs="Helvetica"/>
                <w:b/>
                <w:sz w:val="18"/>
                <w:szCs w:val="18"/>
              </w:rPr>
              <w:t>Model /</w:t>
            </w:r>
            <w:r w:rsidR="009E3E13">
              <w:rPr>
                <w:rFonts w:ascii="Helvetica" w:hAnsi="Helvetica" w:cs="Helvetica"/>
                <w:b/>
                <w:sz w:val="18"/>
                <w:szCs w:val="18"/>
              </w:rPr>
              <w:t xml:space="preserve"> </w:t>
            </w:r>
            <w:r w:rsidRPr="00547B25">
              <w:rPr>
                <w:rFonts w:ascii="Helvetica" w:hAnsi="Helvetica" w:cs="Helvetica"/>
                <w:b/>
                <w:sz w:val="18"/>
                <w:szCs w:val="18"/>
              </w:rPr>
              <w:t>Probe Model</w:t>
            </w:r>
          </w:p>
        </w:tc>
        <w:tc>
          <w:tcPr>
            <w:tcW w:w="3544" w:type="dxa"/>
            <w:vMerge w:val="restart"/>
            <w:tcBorders>
              <w:top w:val="single" w:sz="4" w:space="0" w:color="auto"/>
              <w:left w:val="single" w:sz="4" w:space="0" w:color="auto"/>
              <w:right w:val="single" w:sz="4" w:space="0" w:color="auto"/>
            </w:tcBorders>
            <w:shd w:val="clear" w:color="auto" w:fill="FFCCFF"/>
            <w:vAlign w:val="center"/>
          </w:tcPr>
          <w:p w14:paraId="44BDA152" w14:textId="65403869" w:rsidR="00B34AEB" w:rsidRPr="00547B25" w:rsidRDefault="00B34AEB" w:rsidP="000E6CC6">
            <w:pPr>
              <w:autoSpaceDE w:val="0"/>
              <w:autoSpaceDN w:val="0"/>
              <w:adjustRightInd w:val="0"/>
              <w:jc w:val="center"/>
              <w:rPr>
                <w:rFonts w:ascii="Helvetica" w:hAnsi="Helvetica" w:cs="Helvetica"/>
                <w:b/>
                <w:sz w:val="18"/>
                <w:szCs w:val="18"/>
              </w:rPr>
            </w:pPr>
            <w:r w:rsidRPr="00547B25">
              <w:rPr>
                <w:rFonts w:ascii="Helvetica" w:hAnsi="Helvetica" w:cs="Helvetica"/>
                <w:b/>
                <w:sz w:val="18"/>
                <w:szCs w:val="18"/>
              </w:rPr>
              <w:t>Serial Number /</w:t>
            </w:r>
            <w:r w:rsidR="009E3E13">
              <w:rPr>
                <w:rFonts w:ascii="Helvetica" w:hAnsi="Helvetica" w:cs="Helvetica"/>
                <w:b/>
                <w:sz w:val="18"/>
                <w:szCs w:val="18"/>
              </w:rPr>
              <w:t xml:space="preserve"> </w:t>
            </w:r>
            <w:r w:rsidRPr="00547B25">
              <w:rPr>
                <w:rFonts w:ascii="Helvetica" w:hAnsi="Helvetica" w:cs="Helvetica"/>
                <w:b/>
                <w:sz w:val="18"/>
                <w:szCs w:val="18"/>
              </w:rPr>
              <w:t>Probe Serial Number</w:t>
            </w:r>
          </w:p>
        </w:tc>
        <w:tc>
          <w:tcPr>
            <w:tcW w:w="2268" w:type="dxa"/>
            <w:gridSpan w:val="3"/>
            <w:tcBorders>
              <w:top w:val="single" w:sz="4" w:space="0" w:color="auto"/>
              <w:left w:val="single" w:sz="4" w:space="0" w:color="auto"/>
              <w:right w:val="single" w:sz="4" w:space="0" w:color="auto"/>
            </w:tcBorders>
            <w:shd w:val="clear" w:color="auto" w:fill="FFCCFF"/>
            <w:vAlign w:val="center"/>
          </w:tcPr>
          <w:p w14:paraId="73459647" w14:textId="2DB22C0D" w:rsidR="00B34AEB" w:rsidRPr="00FF6080" w:rsidRDefault="00B34AEB" w:rsidP="000E6CC6">
            <w:pPr>
              <w:autoSpaceDE w:val="0"/>
              <w:autoSpaceDN w:val="0"/>
              <w:adjustRightInd w:val="0"/>
              <w:jc w:val="center"/>
              <w:rPr>
                <w:rFonts w:ascii="Helvetica" w:hAnsi="Helvetica" w:cs="Helvetica"/>
                <w:b/>
                <w:i/>
                <w:iCs/>
                <w:sz w:val="16"/>
                <w:szCs w:val="16"/>
              </w:rPr>
            </w:pPr>
            <w:r w:rsidRPr="00FF6080">
              <w:rPr>
                <w:rFonts w:ascii="Helvetica" w:hAnsi="Helvetica" w:cs="Helvetica"/>
                <w:b/>
                <w:i/>
                <w:iCs/>
                <w:sz w:val="16"/>
                <w:szCs w:val="16"/>
              </w:rPr>
              <w:t>Check</w:t>
            </w:r>
            <w:r w:rsidR="00D65563" w:rsidRPr="00FF6080">
              <w:rPr>
                <w:rFonts w:ascii="Helvetica" w:hAnsi="Helvetica" w:cs="Helvetica"/>
                <w:b/>
                <w:i/>
                <w:iCs/>
                <w:sz w:val="16"/>
                <w:szCs w:val="16"/>
              </w:rPr>
              <w:t xml:space="preserve"> </w:t>
            </w:r>
            <w:r w:rsidR="00D65563" w:rsidRPr="00FF6080">
              <w:rPr>
                <w:rFonts w:ascii="Helvetica" w:eastAsia="MS Gothic" w:hAnsi="MS Gothic" w:cs="Helvetica"/>
                <w:b/>
                <w:sz w:val="16"/>
                <w:szCs w:val="16"/>
              </w:rPr>
              <w:t>✓</w:t>
            </w:r>
            <w:r w:rsidR="00AD3209" w:rsidRPr="00FF6080">
              <w:rPr>
                <w:rFonts w:ascii="Helvetica" w:eastAsia="MS Gothic" w:hAnsi="Helvetica" w:cs="Helvetica"/>
                <w:b/>
                <w:sz w:val="16"/>
                <w:szCs w:val="16"/>
              </w:rPr>
              <w:t xml:space="preserve"> box </w:t>
            </w:r>
            <w:r w:rsidR="00AD3209" w:rsidRPr="00FF6080">
              <w:rPr>
                <w:rFonts w:ascii="Helvetica" w:eastAsia="MS Gothic" w:hAnsi="Helvetica" w:cs="Helvetica"/>
                <w:b/>
                <w:sz w:val="16"/>
                <w:szCs w:val="16"/>
              </w:rPr>
              <w:sym w:font="Webdings" w:char="F063"/>
            </w:r>
            <w:r w:rsidRPr="00FF6080">
              <w:rPr>
                <w:rFonts w:ascii="Helvetica" w:hAnsi="Helvetica" w:cs="Helvetica"/>
                <w:b/>
                <w:i/>
                <w:iCs/>
                <w:sz w:val="16"/>
                <w:szCs w:val="16"/>
              </w:rPr>
              <w:t xml:space="preserve"> if with</w:t>
            </w:r>
          </w:p>
        </w:tc>
      </w:tr>
      <w:tr w:rsidR="00BE7078" w:rsidRPr="00547B25" w14:paraId="2189E12D" w14:textId="77777777" w:rsidTr="00BE6225">
        <w:trPr>
          <w:trHeight w:val="102"/>
        </w:trPr>
        <w:tc>
          <w:tcPr>
            <w:tcW w:w="2376" w:type="dxa"/>
            <w:vMerge/>
            <w:tcBorders>
              <w:left w:val="single" w:sz="4" w:space="0" w:color="auto"/>
              <w:bottom w:val="single" w:sz="4" w:space="0" w:color="auto"/>
              <w:right w:val="single" w:sz="4" w:space="0" w:color="auto"/>
            </w:tcBorders>
            <w:vAlign w:val="center"/>
          </w:tcPr>
          <w:p w14:paraId="3D6D7208" w14:textId="77777777" w:rsidR="00B34AEB" w:rsidRPr="00547B25" w:rsidRDefault="00B34AEB" w:rsidP="000E6CC6">
            <w:pPr>
              <w:autoSpaceDE w:val="0"/>
              <w:autoSpaceDN w:val="0"/>
              <w:adjustRightInd w:val="0"/>
              <w:jc w:val="center"/>
              <w:rPr>
                <w:rFonts w:ascii="Helvetica" w:hAnsi="Helvetica" w:cs="Helvetica"/>
                <w:sz w:val="18"/>
                <w:szCs w:val="18"/>
              </w:rPr>
            </w:pPr>
          </w:p>
        </w:tc>
        <w:tc>
          <w:tcPr>
            <w:tcW w:w="2835" w:type="dxa"/>
            <w:vMerge/>
            <w:tcBorders>
              <w:left w:val="single" w:sz="4" w:space="0" w:color="auto"/>
              <w:bottom w:val="single" w:sz="4" w:space="0" w:color="auto"/>
              <w:right w:val="single" w:sz="4" w:space="0" w:color="auto"/>
            </w:tcBorders>
            <w:vAlign w:val="center"/>
          </w:tcPr>
          <w:p w14:paraId="2ABC7433" w14:textId="77777777" w:rsidR="00B34AEB" w:rsidRPr="00547B25" w:rsidRDefault="00B34AEB" w:rsidP="000E6CC6">
            <w:pPr>
              <w:autoSpaceDE w:val="0"/>
              <w:autoSpaceDN w:val="0"/>
              <w:adjustRightInd w:val="0"/>
              <w:jc w:val="center"/>
              <w:rPr>
                <w:rFonts w:ascii="Helvetica" w:hAnsi="Helvetica" w:cs="Helvetica"/>
                <w:sz w:val="18"/>
                <w:szCs w:val="18"/>
              </w:rPr>
            </w:pPr>
          </w:p>
        </w:tc>
        <w:tc>
          <w:tcPr>
            <w:tcW w:w="3544" w:type="dxa"/>
            <w:vMerge/>
            <w:tcBorders>
              <w:left w:val="single" w:sz="4" w:space="0" w:color="auto"/>
              <w:bottom w:val="single" w:sz="4" w:space="0" w:color="auto"/>
              <w:right w:val="single" w:sz="4" w:space="0" w:color="auto"/>
            </w:tcBorders>
            <w:vAlign w:val="center"/>
          </w:tcPr>
          <w:p w14:paraId="1AC29375" w14:textId="77777777" w:rsidR="00B34AEB" w:rsidRPr="00547B25" w:rsidRDefault="00B34AEB" w:rsidP="000E6CC6">
            <w:pPr>
              <w:autoSpaceDE w:val="0"/>
              <w:autoSpaceDN w:val="0"/>
              <w:adjustRightInd w:val="0"/>
              <w:jc w:val="center"/>
              <w:rPr>
                <w:rFonts w:ascii="Helvetica" w:hAnsi="Helvetica" w:cs="Helvetica"/>
                <w:sz w:val="18"/>
                <w:szCs w:val="18"/>
              </w:rPr>
            </w:pPr>
          </w:p>
        </w:tc>
        <w:tc>
          <w:tcPr>
            <w:tcW w:w="709" w:type="dxa"/>
            <w:tcBorders>
              <w:left w:val="single" w:sz="4" w:space="0" w:color="auto"/>
              <w:bottom w:val="single" w:sz="4" w:space="0" w:color="auto"/>
              <w:right w:val="single" w:sz="4" w:space="0" w:color="auto"/>
            </w:tcBorders>
            <w:shd w:val="clear" w:color="auto" w:fill="FFCCFF"/>
            <w:vAlign w:val="center"/>
          </w:tcPr>
          <w:p w14:paraId="4BEB1E70" w14:textId="14032353" w:rsidR="00B34AEB" w:rsidRPr="005D552B" w:rsidRDefault="00B34AEB" w:rsidP="000E6CC6">
            <w:pPr>
              <w:autoSpaceDE w:val="0"/>
              <w:autoSpaceDN w:val="0"/>
              <w:adjustRightInd w:val="0"/>
              <w:jc w:val="center"/>
              <w:rPr>
                <w:rFonts w:ascii="Helvetica" w:hAnsi="Helvetica" w:cs="Helvetica"/>
                <w:b/>
                <w:i/>
                <w:iCs/>
                <w:sz w:val="14"/>
                <w:szCs w:val="14"/>
              </w:rPr>
            </w:pPr>
            <w:r w:rsidRPr="005D552B">
              <w:rPr>
                <w:rFonts w:ascii="Helvetica" w:hAnsi="Helvetica" w:cs="Helvetica"/>
                <w:b/>
                <w:i/>
                <w:iCs/>
                <w:sz w:val="14"/>
                <w:szCs w:val="14"/>
              </w:rPr>
              <w:t>Case</w:t>
            </w:r>
          </w:p>
        </w:tc>
        <w:tc>
          <w:tcPr>
            <w:tcW w:w="709" w:type="dxa"/>
            <w:tcBorders>
              <w:left w:val="single" w:sz="4" w:space="0" w:color="auto"/>
              <w:bottom w:val="single" w:sz="4" w:space="0" w:color="auto"/>
              <w:right w:val="single" w:sz="4" w:space="0" w:color="auto"/>
            </w:tcBorders>
            <w:shd w:val="clear" w:color="auto" w:fill="FFCCFF"/>
            <w:vAlign w:val="center"/>
          </w:tcPr>
          <w:p w14:paraId="6C474502" w14:textId="41839FC9" w:rsidR="00B34AEB" w:rsidRPr="005D552B" w:rsidRDefault="00B34AEB" w:rsidP="000E6CC6">
            <w:pPr>
              <w:autoSpaceDE w:val="0"/>
              <w:autoSpaceDN w:val="0"/>
              <w:adjustRightInd w:val="0"/>
              <w:jc w:val="center"/>
              <w:rPr>
                <w:rFonts w:ascii="Helvetica" w:hAnsi="Helvetica" w:cs="Helvetica"/>
                <w:b/>
                <w:i/>
                <w:iCs/>
                <w:sz w:val="12"/>
                <w:szCs w:val="12"/>
              </w:rPr>
            </w:pPr>
            <w:r w:rsidRPr="005D552B">
              <w:rPr>
                <w:rFonts w:ascii="Helvetica" w:hAnsi="Helvetica" w:cs="Helvetica"/>
                <w:b/>
                <w:i/>
                <w:iCs/>
                <w:sz w:val="12"/>
                <w:szCs w:val="12"/>
              </w:rPr>
              <w:t>Probe cover</w:t>
            </w:r>
          </w:p>
        </w:tc>
        <w:tc>
          <w:tcPr>
            <w:tcW w:w="850" w:type="dxa"/>
            <w:tcBorders>
              <w:left w:val="single" w:sz="4" w:space="0" w:color="auto"/>
              <w:bottom w:val="single" w:sz="4" w:space="0" w:color="auto"/>
              <w:right w:val="single" w:sz="4" w:space="0" w:color="auto"/>
            </w:tcBorders>
            <w:shd w:val="clear" w:color="auto" w:fill="FFCCFF"/>
            <w:vAlign w:val="center"/>
          </w:tcPr>
          <w:p w14:paraId="0275E4C4" w14:textId="72E382C6" w:rsidR="00B34AEB" w:rsidRPr="005D552B" w:rsidRDefault="009E3E13" w:rsidP="000E6CC6">
            <w:pPr>
              <w:autoSpaceDE w:val="0"/>
              <w:autoSpaceDN w:val="0"/>
              <w:adjustRightInd w:val="0"/>
              <w:jc w:val="center"/>
              <w:rPr>
                <w:rFonts w:ascii="Helvetica" w:hAnsi="Helvetica" w:cs="Helvetica"/>
                <w:b/>
                <w:i/>
                <w:iCs/>
                <w:sz w:val="14"/>
                <w:szCs w:val="14"/>
              </w:rPr>
            </w:pPr>
            <w:r w:rsidRPr="005D552B">
              <w:rPr>
                <w:rFonts w:ascii="Helvetica" w:hAnsi="Helvetica" w:cs="Helvetica"/>
                <w:b/>
                <w:i/>
                <w:iCs/>
                <w:sz w:val="14"/>
                <w:szCs w:val="14"/>
              </w:rPr>
              <w:t>Charger</w:t>
            </w:r>
          </w:p>
        </w:tc>
      </w:tr>
      <w:tr w:rsidR="005F1662" w:rsidRPr="00BE6225" w14:paraId="00B432C2" w14:textId="77777777" w:rsidTr="00BE6225">
        <w:trPr>
          <w:trHeight w:val="288"/>
        </w:trPr>
        <w:tc>
          <w:tcPr>
            <w:tcW w:w="2376" w:type="dxa"/>
            <w:tcBorders>
              <w:top w:val="single" w:sz="4" w:space="0" w:color="auto"/>
              <w:left w:val="single" w:sz="4" w:space="0" w:color="auto"/>
              <w:bottom w:val="single" w:sz="4" w:space="0" w:color="auto"/>
              <w:right w:val="single" w:sz="4" w:space="0" w:color="auto"/>
            </w:tcBorders>
            <w:vAlign w:val="center"/>
          </w:tcPr>
          <w:p w14:paraId="0173AACA" w14:textId="77777777" w:rsidR="001752AE" w:rsidRPr="00614580" w:rsidRDefault="001752AE" w:rsidP="005D552B">
            <w:pPr>
              <w:autoSpaceDE w:val="0"/>
              <w:autoSpaceDN w:val="0"/>
              <w:adjustRightInd w:val="0"/>
              <w:jc w:val="center"/>
              <w:rPr>
                <w:rFonts w:ascii="Helvetica" w:hAnsi="Helvetica" w:cs="Helvetica"/>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14:paraId="4D6BB623" w14:textId="77777777" w:rsidR="001752AE" w:rsidRPr="00614580" w:rsidRDefault="001752AE" w:rsidP="005D552B">
            <w:pPr>
              <w:autoSpaceDE w:val="0"/>
              <w:autoSpaceDN w:val="0"/>
              <w:adjustRightInd w:val="0"/>
              <w:jc w:val="center"/>
              <w:rPr>
                <w:rFonts w:ascii="Helvetica" w:hAnsi="Helvetica" w:cs="Helvetica"/>
                <w:sz w:val="30"/>
                <w:szCs w:val="30"/>
              </w:rPr>
            </w:pPr>
          </w:p>
        </w:tc>
        <w:tc>
          <w:tcPr>
            <w:tcW w:w="3544" w:type="dxa"/>
            <w:tcBorders>
              <w:top w:val="single" w:sz="4" w:space="0" w:color="auto"/>
              <w:bottom w:val="single" w:sz="4" w:space="0" w:color="auto"/>
              <w:right w:val="single" w:sz="4" w:space="0" w:color="auto"/>
            </w:tcBorders>
            <w:vAlign w:val="center"/>
          </w:tcPr>
          <w:p w14:paraId="383743BE" w14:textId="77777777" w:rsidR="001752AE" w:rsidRPr="00614580" w:rsidRDefault="001752AE" w:rsidP="005D552B">
            <w:pPr>
              <w:autoSpaceDE w:val="0"/>
              <w:autoSpaceDN w:val="0"/>
              <w:adjustRightInd w:val="0"/>
              <w:jc w:val="center"/>
              <w:rPr>
                <w:rFonts w:ascii="Helvetica" w:hAnsi="Helvetica" w:cs="Helvetica"/>
                <w:sz w:val="30"/>
                <w:szCs w:val="30"/>
              </w:rPr>
            </w:pPr>
          </w:p>
        </w:tc>
        <w:tc>
          <w:tcPr>
            <w:tcW w:w="709" w:type="dxa"/>
            <w:tcBorders>
              <w:left w:val="single" w:sz="4" w:space="0" w:color="auto"/>
              <w:right w:val="single" w:sz="4" w:space="0" w:color="auto"/>
            </w:tcBorders>
            <w:vAlign w:val="center"/>
          </w:tcPr>
          <w:p w14:paraId="0887D157" w14:textId="4152255B" w:rsidR="001752AE" w:rsidRPr="005200BC" w:rsidRDefault="001752AE" w:rsidP="005D552B">
            <w:pPr>
              <w:autoSpaceDE w:val="0"/>
              <w:autoSpaceDN w:val="0"/>
              <w:adjustRightInd w:val="0"/>
              <w:jc w:val="center"/>
              <w:rPr>
                <w:rFonts w:ascii="Helvetica" w:hAnsi="Helvetica" w:cs="Helvetica"/>
                <w:b/>
                <w:bCs/>
                <w:i/>
                <w:iCs/>
                <w:sz w:val="14"/>
                <w:szCs w:val="14"/>
              </w:rPr>
            </w:pPr>
            <w:r w:rsidRPr="005200BC">
              <w:rPr>
                <w:rFonts w:ascii="Helvetica" w:hAnsi="Helvetica" w:cs="Helvetica"/>
                <w:i/>
                <w:iCs/>
                <w:sz w:val="14"/>
                <w:szCs w:val="14"/>
              </w:rPr>
              <w:sym w:font="Webdings" w:char="F063"/>
            </w:r>
          </w:p>
        </w:tc>
        <w:tc>
          <w:tcPr>
            <w:tcW w:w="709" w:type="dxa"/>
            <w:tcBorders>
              <w:left w:val="single" w:sz="4" w:space="0" w:color="auto"/>
              <w:right w:val="single" w:sz="4" w:space="0" w:color="auto"/>
            </w:tcBorders>
            <w:shd w:val="clear" w:color="auto" w:fill="auto"/>
            <w:vAlign w:val="center"/>
          </w:tcPr>
          <w:p w14:paraId="2C4AFA98" w14:textId="6609AD2B" w:rsidR="001752AE" w:rsidRPr="005200BC" w:rsidRDefault="001752AE" w:rsidP="005D552B">
            <w:pPr>
              <w:autoSpaceDE w:val="0"/>
              <w:autoSpaceDN w:val="0"/>
              <w:adjustRightInd w:val="0"/>
              <w:jc w:val="center"/>
              <w:rPr>
                <w:rFonts w:ascii="Helvetica" w:hAnsi="Helvetica" w:cs="Helvetica"/>
                <w:b/>
                <w:bCs/>
                <w:i/>
                <w:iCs/>
                <w:sz w:val="14"/>
                <w:szCs w:val="14"/>
              </w:rPr>
            </w:pPr>
            <w:r w:rsidRPr="005200BC">
              <w:rPr>
                <w:rFonts w:ascii="Helvetica" w:hAnsi="Helvetica" w:cs="Helvetica"/>
                <w:i/>
                <w:iCs/>
                <w:sz w:val="14"/>
                <w:szCs w:val="14"/>
              </w:rPr>
              <w:sym w:font="Webdings" w:char="F063"/>
            </w:r>
          </w:p>
        </w:tc>
        <w:tc>
          <w:tcPr>
            <w:tcW w:w="850" w:type="dxa"/>
            <w:tcBorders>
              <w:left w:val="single" w:sz="4" w:space="0" w:color="auto"/>
              <w:right w:val="single" w:sz="4" w:space="0" w:color="auto"/>
            </w:tcBorders>
            <w:vAlign w:val="center"/>
          </w:tcPr>
          <w:p w14:paraId="68B2D3FB" w14:textId="3551087D" w:rsidR="001752AE" w:rsidRPr="005200BC" w:rsidRDefault="001752AE" w:rsidP="005D552B">
            <w:pPr>
              <w:autoSpaceDE w:val="0"/>
              <w:autoSpaceDN w:val="0"/>
              <w:adjustRightInd w:val="0"/>
              <w:jc w:val="center"/>
              <w:rPr>
                <w:rFonts w:ascii="Helvetica" w:hAnsi="Helvetica" w:cs="Helvetica"/>
                <w:b/>
                <w:bCs/>
                <w:i/>
                <w:iCs/>
                <w:sz w:val="14"/>
                <w:szCs w:val="14"/>
              </w:rPr>
            </w:pPr>
            <w:r w:rsidRPr="005200BC">
              <w:rPr>
                <w:rFonts w:ascii="Helvetica" w:hAnsi="Helvetica" w:cs="Helvetica"/>
                <w:i/>
                <w:iCs/>
                <w:sz w:val="14"/>
                <w:szCs w:val="14"/>
              </w:rPr>
              <w:sym w:font="Webdings" w:char="F063"/>
            </w:r>
          </w:p>
        </w:tc>
      </w:tr>
      <w:tr w:rsidR="001752AE" w:rsidRPr="00BE6225" w14:paraId="425A79D3" w14:textId="77777777" w:rsidTr="00BE6225">
        <w:trPr>
          <w:trHeight w:val="288"/>
        </w:trPr>
        <w:tc>
          <w:tcPr>
            <w:tcW w:w="2376" w:type="dxa"/>
            <w:tcBorders>
              <w:top w:val="single" w:sz="4" w:space="0" w:color="auto"/>
              <w:left w:val="single" w:sz="4" w:space="0" w:color="auto"/>
              <w:bottom w:val="single" w:sz="4" w:space="0" w:color="auto"/>
              <w:right w:val="single" w:sz="4" w:space="0" w:color="auto"/>
            </w:tcBorders>
            <w:vAlign w:val="center"/>
          </w:tcPr>
          <w:p w14:paraId="1C0BDAE6" w14:textId="77777777" w:rsidR="001752AE" w:rsidRPr="00614580" w:rsidRDefault="001752AE" w:rsidP="005D552B">
            <w:pPr>
              <w:autoSpaceDE w:val="0"/>
              <w:autoSpaceDN w:val="0"/>
              <w:adjustRightInd w:val="0"/>
              <w:jc w:val="center"/>
              <w:rPr>
                <w:rFonts w:ascii="Helvetica" w:hAnsi="Helvetica" w:cs="Helvetica"/>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14:paraId="0DD979A8" w14:textId="77777777" w:rsidR="001752AE" w:rsidRPr="00614580" w:rsidRDefault="001752AE" w:rsidP="005D552B">
            <w:pPr>
              <w:autoSpaceDE w:val="0"/>
              <w:autoSpaceDN w:val="0"/>
              <w:adjustRightInd w:val="0"/>
              <w:jc w:val="center"/>
              <w:rPr>
                <w:rFonts w:ascii="Helvetica" w:hAnsi="Helvetica" w:cs="Helvetica"/>
                <w:sz w:val="30"/>
                <w:szCs w:val="30"/>
              </w:rPr>
            </w:pPr>
          </w:p>
        </w:tc>
        <w:tc>
          <w:tcPr>
            <w:tcW w:w="3544" w:type="dxa"/>
            <w:tcBorders>
              <w:top w:val="single" w:sz="4" w:space="0" w:color="auto"/>
              <w:left w:val="single" w:sz="4" w:space="0" w:color="auto"/>
              <w:bottom w:val="single" w:sz="4" w:space="0" w:color="auto"/>
              <w:right w:val="single" w:sz="4" w:space="0" w:color="auto"/>
            </w:tcBorders>
            <w:vAlign w:val="center"/>
          </w:tcPr>
          <w:p w14:paraId="6B1CE7AD" w14:textId="77777777" w:rsidR="001752AE" w:rsidRPr="00614580" w:rsidRDefault="001752AE" w:rsidP="005D552B">
            <w:pPr>
              <w:autoSpaceDE w:val="0"/>
              <w:autoSpaceDN w:val="0"/>
              <w:adjustRightInd w:val="0"/>
              <w:jc w:val="center"/>
              <w:rPr>
                <w:rFonts w:ascii="Helvetica" w:hAnsi="Helvetica" w:cs="Helvetica"/>
                <w:sz w:val="30"/>
                <w:szCs w:val="30"/>
              </w:rPr>
            </w:pPr>
          </w:p>
        </w:tc>
        <w:tc>
          <w:tcPr>
            <w:tcW w:w="709" w:type="dxa"/>
            <w:tcBorders>
              <w:left w:val="single" w:sz="4" w:space="0" w:color="auto"/>
              <w:right w:val="single" w:sz="4" w:space="0" w:color="auto"/>
            </w:tcBorders>
            <w:vAlign w:val="center"/>
          </w:tcPr>
          <w:p w14:paraId="04CA788C" w14:textId="076FF28C" w:rsidR="001752AE" w:rsidRPr="005200BC" w:rsidRDefault="001752AE" w:rsidP="005D552B">
            <w:pPr>
              <w:autoSpaceDE w:val="0"/>
              <w:autoSpaceDN w:val="0"/>
              <w:adjustRightInd w:val="0"/>
              <w:jc w:val="center"/>
              <w:rPr>
                <w:rFonts w:ascii="Helvetica" w:hAnsi="Helvetica" w:cs="Helvetica"/>
                <w:b/>
                <w:bCs/>
                <w:i/>
                <w:iCs/>
                <w:sz w:val="14"/>
                <w:szCs w:val="14"/>
              </w:rPr>
            </w:pPr>
            <w:r w:rsidRPr="005200BC">
              <w:rPr>
                <w:rFonts w:ascii="Helvetica" w:hAnsi="Helvetica" w:cs="Helvetica"/>
                <w:i/>
                <w:iCs/>
                <w:sz w:val="14"/>
                <w:szCs w:val="14"/>
              </w:rPr>
              <w:sym w:font="Webdings" w:char="F063"/>
            </w:r>
          </w:p>
        </w:tc>
        <w:tc>
          <w:tcPr>
            <w:tcW w:w="709" w:type="dxa"/>
            <w:tcBorders>
              <w:left w:val="single" w:sz="4" w:space="0" w:color="auto"/>
              <w:right w:val="single" w:sz="4" w:space="0" w:color="auto"/>
            </w:tcBorders>
            <w:shd w:val="clear" w:color="auto" w:fill="auto"/>
            <w:vAlign w:val="center"/>
          </w:tcPr>
          <w:p w14:paraId="3ACB8DA6" w14:textId="1C45347F" w:rsidR="001752AE" w:rsidRPr="005200BC" w:rsidRDefault="001752AE" w:rsidP="005D552B">
            <w:pPr>
              <w:autoSpaceDE w:val="0"/>
              <w:autoSpaceDN w:val="0"/>
              <w:adjustRightInd w:val="0"/>
              <w:jc w:val="center"/>
              <w:rPr>
                <w:rFonts w:ascii="Helvetica" w:hAnsi="Helvetica" w:cs="Helvetica"/>
                <w:b/>
                <w:bCs/>
                <w:i/>
                <w:iCs/>
                <w:sz w:val="14"/>
                <w:szCs w:val="14"/>
              </w:rPr>
            </w:pPr>
            <w:r w:rsidRPr="005200BC">
              <w:rPr>
                <w:rFonts w:ascii="Helvetica" w:hAnsi="Helvetica" w:cs="Helvetica"/>
                <w:i/>
                <w:iCs/>
                <w:sz w:val="14"/>
                <w:szCs w:val="14"/>
              </w:rPr>
              <w:sym w:font="Webdings" w:char="F063"/>
            </w:r>
          </w:p>
        </w:tc>
        <w:tc>
          <w:tcPr>
            <w:tcW w:w="850" w:type="dxa"/>
            <w:tcBorders>
              <w:left w:val="single" w:sz="4" w:space="0" w:color="auto"/>
              <w:right w:val="single" w:sz="4" w:space="0" w:color="auto"/>
            </w:tcBorders>
            <w:vAlign w:val="center"/>
          </w:tcPr>
          <w:p w14:paraId="34C0CA74" w14:textId="00BF7B88" w:rsidR="001752AE" w:rsidRPr="005200BC" w:rsidRDefault="001752AE" w:rsidP="005D552B">
            <w:pPr>
              <w:autoSpaceDE w:val="0"/>
              <w:autoSpaceDN w:val="0"/>
              <w:adjustRightInd w:val="0"/>
              <w:jc w:val="center"/>
              <w:rPr>
                <w:rFonts w:ascii="Helvetica" w:hAnsi="Helvetica" w:cs="Helvetica"/>
                <w:b/>
                <w:bCs/>
                <w:i/>
                <w:iCs/>
                <w:sz w:val="14"/>
                <w:szCs w:val="14"/>
              </w:rPr>
            </w:pPr>
            <w:r w:rsidRPr="005200BC">
              <w:rPr>
                <w:rFonts w:ascii="Helvetica" w:hAnsi="Helvetica" w:cs="Helvetica"/>
                <w:i/>
                <w:iCs/>
                <w:sz w:val="14"/>
                <w:szCs w:val="14"/>
              </w:rPr>
              <w:sym w:font="Webdings" w:char="F063"/>
            </w:r>
          </w:p>
        </w:tc>
      </w:tr>
      <w:tr w:rsidR="005D552B" w:rsidRPr="00BE6225" w14:paraId="2DCCD83A" w14:textId="77777777" w:rsidTr="00BE6225">
        <w:trPr>
          <w:trHeight w:val="288"/>
        </w:trPr>
        <w:tc>
          <w:tcPr>
            <w:tcW w:w="2376" w:type="dxa"/>
            <w:tcBorders>
              <w:top w:val="single" w:sz="4" w:space="0" w:color="auto"/>
              <w:left w:val="single" w:sz="4" w:space="0" w:color="auto"/>
              <w:bottom w:val="single" w:sz="4" w:space="0" w:color="auto"/>
              <w:right w:val="single" w:sz="4" w:space="0" w:color="auto"/>
            </w:tcBorders>
            <w:vAlign w:val="center"/>
          </w:tcPr>
          <w:p w14:paraId="6A8AA3C8" w14:textId="77777777" w:rsidR="005D552B" w:rsidRPr="00614580" w:rsidRDefault="005D552B" w:rsidP="005D552B">
            <w:pPr>
              <w:autoSpaceDE w:val="0"/>
              <w:autoSpaceDN w:val="0"/>
              <w:adjustRightInd w:val="0"/>
              <w:jc w:val="center"/>
              <w:rPr>
                <w:rFonts w:ascii="Helvetica" w:hAnsi="Helvetica" w:cs="Helvetica"/>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14:paraId="63BA20DF" w14:textId="77777777" w:rsidR="005D552B" w:rsidRPr="00614580" w:rsidRDefault="005D552B" w:rsidP="005D552B">
            <w:pPr>
              <w:autoSpaceDE w:val="0"/>
              <w:autoSpaceDN w:val="0"/>
              <w:adjustRightInd w:val="0"/>
              <w:jc w:val="center"/>
              <w:rPr>
                <w:rFonts w:ascii="Helvetica" w:hAnsi="Helvetica" w:cs="Helvetica"/>
                <w:sz w:val="30"/>
                <w:szCs w:val="30"/>
              </w:rPr>
            </w:pPr>
          </w:p>
        </w:tc>
        <w:tc>
          <w:tcPr>
            <w:tcW w:w="3544" w:type="dxa"/>
            <w:tcBorders>
              <w:top w:val="single" w:sz="4" w:space="0" w:color="auto"/>
              <w:left w:val="single" w:sz="4" w:space="0" w:color="auto"/>
              <w:bottom w:val="single" w:sz="4" w:space="0" w:color="auto"/>
              <w:right w:val="single" w:sz="4" w:space="0" w:color="auto"/>
            </w:tcBorders>
            <w:vAlign w:val="center"/>
          </w:tcPr>
          <w:p w14:paraId="768BF675" w14:textId="77777777" w:rsidR="005D552B" w:rsidRPr="00614580" w:rsidRDefault="005D552B" w:rsidP="005D552B">
            <w:pPr>
              <w:autoSpaceDE w:val="0"/>
              <w:autoSpaceDN w:val="0"/>
              <w:adjustRightInd w:val="0"/>
              <w:jc w:val="center"/>
              <w:rPr>
                <w:rFonts w:ascii="Helvetica" w:hAnsi="Helvetica" w:cs="Helvetica"/>
                <w:sz w:val="30"/>
                <w:szCs w:val="30"/>
              </w:rPr>
            </w:pPr>
          </w:p>
        </w:tc>
        <w:tc>
          <w:tcPr>
            <w:tcW w:w="709" w:type="dxa"/>
            <w:tcBorders>
              <w:left w:val="single" w:sz="4" w:space="0" w:color="auto"/>
              <w:right w:val="single" w:sz="4" w:space="0" w:color="auto"/>
            </w:tcBorders>
            <w:vAlign w:val="center"/>
          </w:tcPr>
          <w:p w14:paraId="727AD279" w14:textId="3F273A04" w:rsidR="005D552B" w:rsidRPr="005200BC" w:rsidRDefault="005D552B" w:rsidP="005D552B">
            <w:pPr>
              <w:autoSpaceDE w:val="0"/>
              <w:autoSpaceDN w:val="0"/>
              <w:adjustRightInd w:val="0"/>
              <w:jc w:val="center"/>
              <w:rPr>
                <w:rFonts w:ascii="Helvetica" w:hAnsi="Helvetica" w:cs="Helvetica"/>
                <w:i/>
                <w:iCs/>
                <w:sz w:val="14"/>
                <w:szCs w:val="14"/>
              </w:rPr>
            </w:pPr>
            <w:r w:rsidRPr="005200BC">
              <w:rPr>
                <w:rFonts w:ascii="Helvetica" w:hAnsi="Helvetica" w:cs="Helvetica"/>
                <w:i/>
                <w:iCs/>
                <w:sz w:val="14"/>
                <w:szCs w:val="14"/>
              </w:rPr>
              <w:sym w:font="Webdings" w:char="F063"/>
            </w:r>
          </w:p>
        </w:tc>
        <w:tc>
          <w:tcPr>
            <w:tcW w:w="709" w:type="dxa"/>
            <w:tcBorders>
              <w:left w:val="single" w:sz="4" w:space="0" w:color="auto"/>
              <w:right w:val="single" w:sz="4" w:space="0" w:color="auto"/>
            </w:tcBorders>
            <w:shd w:val="clear" w:color="auto" w:fill="auto"/>
            <w:vAlign w:val="center"/>
          </w:tcPr>
          <w:p w14:paraId="6CE9626B" w14:textId="5EE972A2" w:rsidR="005D552B" w:rsidRPr="005200BC" w:rsidRDefault="005D552B" w:rsidP="005D552B">
            <w:pPr>
              <w:autoSpaceDE w:val="0"/>
              <w:autoSpaceDN w:val="0"/>
              <w:adjustRightInd w:val="0"/>
              <w:jc w:val="center"/>
              <w:rPr>
                <w:rFonts w:ascii="Helvetica" w:hAnsi="Helvetica" w:cs="Helvetica"/>
                <w:i/>
                <w:iCs/>
                <w:sz w:val="14"/>
                <w:szCs w:val="14"/>
              </w:rPr>
            </w:pPr>
            <w:r w:rsidRPr="005200BC">
              <w:rPr>
                <w:rFonts w:ascii="Helvetica" w:hAnsi="Helvetica" w:cs="Helvetica"/>
                <w:i/>
                <w:iCs/>
                <w:sz w:val="14"/>
                <w:szCs w:val="14"/>
              </w:rPr>
              <w:sym w:font="Webdings" w:char="F063"/>
            </w:r>
          </w:p>
        </w:tc>
        <w:tc>
          <w:tcPr>
            <w:tcW w:w="850" w:type="dxa"/>
            <w:tcBorders>
              <w:left w:val="single" w:sz="4" w:space="0" w:color="auto"/>
              <w:right w:val="single" w:sz="4" w:space="0" w:color="auto"/>
            </w:tcBorders>
            <w:vAlign w:val="center"/>
          </w:tcPr>
          <w:p w14:paraId="50718374" w14:textId="3CDFA01F" w:rsidR="005D552B" w:rsidRPr="005200BC" w:rsidRDefault="005D552B" w:rsidP="005D552B">
            <w:pPr>
              <w:autoSpaceDE w:val="0"/>
              <w:autoSpaceDN w:val="0"/>
              <w:adjustRightInd w:val="0"/>
              <w:jc w:val="center"/>
              <w:rPr>
                <w:rFonts w:ascii="Helvetica" w:hAnsi="Helvetica" w:cs="Helvetica"/>
                <w:i/>
                <w:iCs/>
                <w:sz w:val="14"/>
                <w:szCs w:val="14"/>
              </w:rPr>
            </w:pPr>
            <w:r w:rsidRPr="005200BC">
              <w:rPr>
                <w:rFonts w:ascii="Helvetica" w:hAnsi="Helvetica" w:cs="Helvetica"/>
                <w:i/>
                <w:iCs/>
                <w:sz w:val="14"/>
                <w:szCs w:val="14"/>
              </w:rPr>
              <w:sym w:font="Webdings" w:char="F063"/>
            </w:r>
          </w:p>
        </w:tc>
      </w:tr>
      <w:tr w:rsidR="005D552B" w:rsidRPr="00BE6225" w14:paraId="77B6B713" w14:textId="77777777" w:rsidTr="00BE6225">
        <w:trPr>
          <w:trHeight w:val="288"/>
        </w:trPr>
        <w:tc>
          <w:tcPr>
            <w:tcW w:w="2376" w:type="dxa"/>
            <w:tcBorders>
              <w:top w:val="single" w:sz="4" w:space="0" w:color="auto"/>
              <w:left w:val="single" w:sz="4" w:space="0" w:color="auto"/>
              <w:bottom w:val="single" w:sz="4" w:space="0" w:color="auto"/>
              <w:right w:val="single" w:sz="4" w:space="0" w:color="auto"/>
            </w:tcBorders>
            <w:vAlign w:val="center"/>
          </w:tcPr>
          <w:p w14:paraId="68016996" w14:textId="77777777" w:rsidR="005D552B" w:rsidRPr="00614580" w:rsidRDefault="005D552B" w:rsidP="005D552B">
            <w:pPr>
              <w:autoSpaceDE w:val="0"/>
              <w:autoSpaceDN w:val="0"/>
              <w:adjustRightInd w:val="0"/>
              <w:jc w:val="center"/>
              <w:rPr>
                <w:rFonts w:ascii="Helvetica" w:hAnsi="Helvetica" w:cs="Helvetica"/>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14:paraId="193C883F" w14:textId="77777777" w:rsidR="005D552B" w:rsidRPr="00614580" w:rsidRDefault="005D552B" w:rsidP="005D552B">
            <w:pPr>
              <w:autoSpaceDE w:val="0"/>
              <w:autoSpaceDN w:val="0"/>
              <w:adjustRightInd w:val="0"/>
              <w:jc w:val="center"/>
              <w:rPr>
                <w:rFonts w:ascii="Helvetica" w:hAnsi="Helvetica" w:cs="Helvetica"/>
                <w:sz w:val="30"/>
                <w:szCs w:val="30"/>
              </w:rPr>
            </w:pPr>
          </w:p>
        </w:tc>
        <w:tc>
          <w:tcPr>
            <w:tcW w:w="3544" w:type="dxa"/>
            <w:tcBorders>
              <w:top w:val="single" w:sz="4" w:space="0" w:color="auto"/>
              <w:left w:val="single" w:sz="4" w:space="0" w:color="auto"/>
              <w:bottom w:val="single" w:sz="4" w:space="0" w:color="auto"/>
              <w:right w:val="single" w:sz="4" w:space="0" w:color="auto"/>
            </w:tcBorders>
            <w:vAlign w:val="center"/>
          </w:tcPr>
          <w:p w14:paraId="424389D1" w14:textId="77777777" w:rsidR="005D552B" w:rsidRPr="00614580" w:rsidRDefault="005D552B" w:rsidP="005D552B">
            <w:pPr>
              <w:autoSpaceDE w:val="0"/>
              <w:autoSpaceDN w:val="0"/>
              <w:adjustRightInd w:val="0"/>
              <w:jc w:val="center"/>
              <w:rPr>
                <w:rFonts w:ascii="Helvetica" w:hAnsi="Helvetica" w:cs="Helvetica"/>
                <w:sz w:val="30"/>
                <w:szCs w:val="30"/>
              </w:rPr>
            </w:pPr>
          </w:p>
        </w:tc>
        <w:tc>
          <w:tcPr>
            <w:tcW w:w="709" w:type="dxa"/>
            <w:tcBorders>
              <w:left w:val="single" w:sz="4" w:space="0" w:color="auto"/>
              <w:right w:val="single" w:sz="4" w:space="0" w:color="auto"/>
            </w:tcBorders>
            <w:vAlign w:val="center"/>
          </w:tcPr>
          <w:p w14:paraId="340AE1DB" w14:textId="49526C19" w:rsidR="005D552B" w:rsidRPr="005200BC" w:rsidRDefault="005D552B" w:rsidP="005D552B">
            <w:pPr>
              <w:autoSpaceDE w:val="0"/>
              <w:autoSpaceDN w:val="0"/>
              <w:adjustRightInd w:val="0"/>
              <w:jc w:val="center"/>
              <w:rPr>
                <w:rFonts w:ascii="Helvetica" w:hAnsi="Helvetica" w:cs="Helvetica"/>
                <w:i/>
                <w:iCs/>
                <w:sz w:val="14"/>
                <w:szCs w:val="14"/>
              </w:rPr>
            </w:pPr>
            <w:r w:rsidRPr="005200BC">
              <w:rPr>
                <w:rFonts w:ascii="Helvetica" w:hAnsi="Helvetica" w:cs="Helvetica"/>
                <w:i/>
                <w:iCs/>
                <w:sz w:val="14"/>
                <w:szCs w:val="14"/>
              </w:rPr>
              <w:sym w:font="Webdings" w:char="F063"/>
            </w:r>
          </w:p>
        </w:tc>
        <w:tc>
          <w:tcPr>
            <w:tcW w:w="709" w:type="dxa"/>
            <w:tcBorders>
              <w:left w:val="single" w:sz="4" w:space="0" w:color="auto"/>
              <w:right w:val="single" w:sz="4" w:space="0" w:color="auto"/>
            </w:tcBorders>
            <w:shd w:val="clear" w:color="auto" w:fill="auto"/>
            <w:vAlign w:val="center"/>
          </w:tcPr>
          <w:p w14:paraId="20875A9D" w14:textId="7A09E600" w:rsidR="005D552B" w:rsidRPr="005200BC" w:rsidRDefault="005D552B" w:rsidP="005D552B">
            <w:pPr>
              <w:autoSpaceDE w:val="0"/>
              <w:autoSpaceDN w:val="0"/>
              <w:adjustRightInd w:val="0"/>
              <w:jc w:val="center"/>
              <w:rPr>
                <w:rFonts w:ascii="Helvetica" w:hAnsi="Helvetica" w:cs="Helvetica"/>
                <w:i/>
                <w:iCs/>
                <w:sz w:val="14"/>
                <w:szCs w:val="14"/>
              </w:rPr>
            </w:pPr>
            <w:r w:rsidRPr="005200BC">
              <w:rPr>
                <w:rFonts w:ascii="Helvetica" w:hAnsi="Helvetica" w:cs="Helvetica"/>
                <w:i/>
                <w:iCs/>
                <w:sz w:val="14"/>
                <w:szCs w:val="14"/>
              </w:rPr>
              <w:sym w:font="Webdings" w:char="F063"/>
            </w:r>
          </w:p>
        </w:tc>
        <w:tc>
          <w:tcPr>
            <w:tcW w:w="850" w:type="dxa"/>
            <w:tcBorders>
              <w:left w:val="single" w:sz="4" w:space="0" w:color="auto"/>
              <w:right w:val="single" w:sz="4" w:space="0" w:color="auto"/>
            </w:tcBorders>
            <w:vAlign w:val="center"/>
          </w:tcPr>
          <w:p w14:paraId="03ABFA87" w14:textId="68C995EB" w:rsidR="005D552B" w:rsidRPr="005200BC" w:rsidRDefault="005D552B" w:rsidP="005D552B">
            <w:pPr>
              <w:autoSpaceDE w:val="0"/>
              <w:autoSpaceDN w:val="0"/>
              <w:adjustRightInd w:val="0"/>
              <w:jc w:val="center"/>
              <w:rPr>
                <w:rFonts w:ascii="Helvetica" w:hAnsi="Helvetica" w:cs="Helvetica"/>
                <w:i/>
                <w:iCs/>
                <w:sz w:val="14"/>
                <w:szCs w:val="14"/>
              </w:rPr>
            </w:pPr>
            <w:r w:rsidRPr="005200BC">
              <w:rPr>
                <w:rFonts w:ascii="Helvetica" w:hAnsi="Helvetica" w:cs="Helvetica"/>
                <w:i/>
                <w:iCs/>
                <w:sz w:val="14"/>
                <w:szCs w:val="14"/>
              </w:rPr>
              <w:sym w:font="Webdings" w:char="F063"/>
            </w:r>
          </w:p>
        </w:tc>
      </w:tr>
      <w:tr w:rsidR="005D552B" w:rsidRPr="00BE6225" w14:paraId="1C03628A" w14:textId="77777777" w:rsidTr="00BE6225">
        <w:trPr>
          <w:trHeight w:val="288"/>
        </w:trPr>
        <w:tc>
          <w:tcPr>
            <w:tcW w:w="2376" w:type="dxa"/>
            <w:tcBorders>
              <w:top w:val="single" w:sz="4" w:space="0" w:color="auto"/>
              <w:left w:val="single" w:sz="4" w:space="0" w:color="auto"/>
              <w:bottom w:val="single" w:sz="4" w:space="0" w:color="auto"/>
              <w:right w:val="single" w:sz="4" w:space="0" w:color="auto"/>
            </w:tcBorders>
            <w:vAlign w:val="center"/>
          </w:tcPr>
          <w:p w14:paraId="5C45986C" w14:textId="77777777" w:rsidR="005D552B" w:rsidRPr="00614580" w:rsidRDefault="005D552B" w:rsidP="005D552B">
            <w:pPr>
              <w:autoSpaceDE w:val="0"/>
              <w:autoSpaceDN w:val="0"/>
              <w:adjustRightInd w:val="0"/>
              <w:jc w:val="center"/>
              <w:rPr>
                <w:rFonts w:ascii="Helvetica" w:hAnsi="Helvetica" w:cs="Helvetica"/>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14:paraId="74F55C92" w14:textId="77777777" w:rsidR="005D552B" w:rsidRPr="00614580" w:rsidRDefault="005D552B" w:rsidP="005D552B">
            <w:pPr>
              <w:autoSpaceDE w:val="0"/>
              <w:autoSpaceDN w:val="0"/>
              <w:adjustRightInd w:val="0"/>
              <w:jc w:val="center"/>
              <w:rPr>
                <w:rFonts w:ascii="Helvetica" w:hAnsi="Helvetica" w:cs="Helvetica"/>
                <w:sz w:val="30"/>
                <w:szCs w:val="30"/>
              </w:rPr>
            </w:pPr>
          </w:p>
        </w:tc>
        <w:tc>
          <w:tcPr>
            <w:tcW w:w="3544" w:type="dxa"/>
            <w:tcBorders>
              <w:top w:val="single" w:sz="4" w:space="0" w:color="auto"/>
              <w:left w:val="single" w:sz="4" w:space="0" w:color="auto"/>
              <w:bottom w:val="single" w:sz="4" w:space="0" w:color="auto"/>
              <w:right w:val="single" w:sz="4" w:space="0" w:color="auto"/>
            </w:tcBorders>
            <w:vAlign w:val="center"/>
          </w:tcPr>
          <w:p w14:paraId="03ED381E" w14:textId="77777777" w:rsidR="005D552B" w:rsidRPr="00614580" w:rsidRDefault="005D552B" w:rsidP="005D552B">
            <w:pPr>
              <w:autoSpaceDE w:val="0"/>
              <w:autoSpaceDN w:val="0"/>
              <w:adjustRightInd w:val="0"/>
              <w:jc w:val="center"/>
              <w:rPr>
                <w:rFonts w:ascii="Helvetica" w:hAnsi="Helvetica" w:cs="Helvetica"/>
                <w:sz w:val="30"/>
                <w:szCs w:val="30"/>
              </w:rPr>
            </w:pPr>
          </w:p>
        </w:tc>
        <w:tc>
          <w:tcPr>
            <w:tcW w:w="709" w:type="dxa"/>
            <w:tcBorders>
              <w:left w:val="single" w:sz="4" w:space="0" w:color="auto"/>
              <w:right w:val="single" w:sz="4" w:space="0" w:color="auto"/>
            </w:tcBorders>
            <w:vAlign w:val="center"/>
          </w:tcPr>
          <w:p w14:paraId="3E8E79BE" w14:textId="18894565" w:rsidR="005D552B" w:rsidRPr="005200BC" w:rsidRDefault="005D552B" w:rsidP="005D552B">
            <w:pPr>
              <w:autoSpaceDE w:val="0"/>
              <w:autoSpaceDN w:val="0"/>
              <w:adjustRightInd w:val="0"/>
              <w:jc w:val="center"/>
              <w:rPr>
                <w:rFonts w:ascii="Helvetica" w:hAnsi="Helvetica" w:cs="Helvetica"/>
                <w:i/>
                <w:iCs/>
                <w:sz w:val="14"/>
                <w:szCs w:val="14"/>
              </w:rPr>
            </w:pPr>
            <w:r w:rsidRPr="005200BC">
              <w:rPr>
                <w:rFonts w:ascii="Helvetica" w:hAnsi="Helvetica" w:cs="Helvetica"/>
                <w:i/>
                <w:iCs/>
                <w:sz w:val="14"/>
                <w:szCs w:val="14"/>
              </w:rPr>
              <w:sym w:font="Webdings" w:char="F063"/>
            </w:r>
          </w:p>
        </w:tc>
        <w:tc>
          <w:tcPr>
            <w:tcW w:w="709" w:type="dxa"/>
            <w:tcBorders>
              <w:left w:val="single" w:sz="4" w:space="0" w:color="auto"/>
              <w:right w:val="single" w:sz="4" w:space="0" w:color="auto"/>
            </w:tcBorders>
            <w:shd w:val="clear" w:color="auto" w:fill="auto"/>
            <w:vAlign w:val="center"/>
          </w:tcPr>
          <w:p w14:paraId="7AE13341" w14:textId="6537F22E" w:rsidR="005D552B" w:rsidRPr="005200BC" w:rsidRDefault="005D552B" w:rsidP="005D552B">
            <w:pPr>
              <w:autoSpaceDE w:val="0"/>
              <w:autoSpaceDN w:val="0"/>
              <w:adjustRightInd w:val="0"/>
              <w:jc w:val="center"/>
              <w:rPr>
                <w:rFonts w:ascii="Helvetica" w:hAnsi="Helvetica" w:cs="Helvetica"/>
                <w:i/>
                <w:iCs/>
                <w:sz w:val="14"/>
                <w:szCs w:val="14"/>
              </w:rPr>
            </w:pPr>
            <w:r w:rsidRPr="005200BC">
              <w:rPr>
                <w:rFonts w:ascii="Helvetica" w:hAnsi="Helvetica" w:cs="Helvetica"/>
                <w:i/>
                <w:iCs/>
                <w:sz w:val="14"/>
                <w:szCs w:val="14"/>
              </w:rPr>
              <w:sym w:font="Webdings" w:char="F063"/>
            </w:r>
          </w:p>
        </w:tc>
        <w:tc>
          <w:tcPr>
            <w:tcW w:w="850" w:type="dxa"/>
            <w:tcBorders>
              <w:left w:val="single" w:sz="4" w:space="0" w:color="auto"/>
              <w:right w:val="single" w:sz="4" w:space="0" w:color="auto"/>
            </w:tcBorders>
            <w:vAlign w:val="center"/>
          </w:tcPr>
          <w:p w14:paraId="2C783E86" w14:textId="2E52BB49" w:rsidR="005D552B" w:rsidRPr="005200BC" w:rsidRDefault="005D552B" w:rsidP="005D552B">
            <w:pPr>
              <w:autoSpaceDE w:val="0"/>
              <w:autoSpaceDN w:val="0"/>
              <w:adjustRightInd w:val="0"/>
              <w:jc w:val="center"/>
              <w:rPr>
                <w:rFonts w:ascii="Helvetica" w:hAnsi="Helvetica" w:cs="Helvetica"/>
                <w:i/>
                <w:iCs/>
                <w:sz w:val="14"/>
                <w:szCs w:val="14"/>
              </w:rPr>
            </w:pPr>
            <w:r w:rsidRPr="005200BC">
              <w:rPr>
                <w:rFonts w:ascii="Helvetica" w:hAnsi="Helvetica" w:cs="Helvetica"/>
                <w:i/>
                <w:iCs/>
                <w:sz w:val="14"/>
                <w:szCs w:val="14"/>
              </w:rPr>
              <w:sym w:font="Webdings" w:char="F063"/>
            </w:r>
          </w:p>
        </w:tc>
      </w:tr>
      <w:tr w:rsidR="00072715" w:rsidRPr="00BE6225" w14:paraId="7ED314C4" w14:textId="77777777" w:rsidTr="00BE6225">
        <w:trPr>
          <w:trHeight w:val="288"/>
        </w:trPr>
        <w:tc>
          <w:tcPr>
            <w:tcW w:w="2376" w:type="dxa"/>
            <w:tcBorders>
              <w:top w:val="single" w:sz="4" w:space="0" w:color="auto"/>
              <w:left w:val="single" w:sz="4" w:space="0" w:color="auto"/>
              <w:bottom w:val="single" w:sz="4" w:space="0" w:color="auto"/>
              <w:right w:val="single" w:sz="4" w:space="0" w:color="auto"/>
            </w:tcBorders>
            <w:vAlign w:val="center"/>
          </w:tcPr>
          <w:p w14:paraId="547AC1DF" w14:textId="77777777" w:rsidR="00072715" w:rsidRPr="00614580" w:rsidRDefault="00072715" w:rsidP="005D552B">
            <w:pPr>
              <w:autoSpaceDE w:val="0"/>
              <w:autoSpaceDN w:val="0"/>
              <w:adjustRightInd w:val="0"/>
              <w:jc w:val="center"/>
              <w:rPr>
                <w:rFonts w:ascii="Helvetica" w:hAnsi="Helvetica" w:cs="Helvetica"/>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14:paraId="046C7051" w14:textId="77777777" w:rsidR="00072715" w:rsidRPr="00614580" w:rsidRDefault="00072715" w:rsidP="005D552B">
            <w:pPr>
              <w:autoSpaceDE w:val="0"/>
              <w:autoSpaceDN w:val="0"/>
              <w:adjustRightInd w:val="0"/>
              <w:jc w:val="center"/>
              <w:rPr>
                <w:rFonts w:ascii="Helvetica" w:hAnsi="Helvetica" w:cs="Helvetica"/>
                <w:sz w:val="30"/>
                <w:szCs w:val="30"/>
              </w:rPr>
            </w:pPr>
          </w:p>
        </w:tc>
        <w:tc>
          <w:tcPr>
            <w:tcW w:w="3544" w:type="dxa"/>
            <w:tcBorders>
              <w:top w:val="single" w:sz="4" w:space="0" w:color="auto"/>
              <w:left w:val="single" w:sz="4" w:space="0" w:color="auto"/>
              <w:bottom w:val="single" w:sz="4" w:space="0" w:color="auto"/>
              <w:right w:val="single" w:sz="4" w:space="0" w:color="auto"/>
            </w:tcBorders>
            <w:vAlign w:val="center"/>
          </w:tcPr>
          <w:p w14:paraId="4F1D80E8" w14:textId="77777777" w:rsidR="00072715" w:rsidRPr="00614580" w:rsidRDefault="00072715" w:rsidP="005D552B">
            <w:pPr>
              <w:autoSpaceDE w:val="0"/>
              <w:autoSpaceDN w:val="0"/>
              <w:adjustRightInd w:val="0"/>
              <w:jc w:val="center"/>
              <w:rPr>
                <w:rFonts w:ascii="Helvetica" w:hAnsi="Helvetica" w:cs="Helvetica"/>
                <w:sz w:val="30"/>
                <w:szCs w:val="30"/>
              </w:rPr>
            </w:pPr>
          </w:p>
        </w:tc>
        <w:tc>
          <w:tcPr>
            <w:tcW w:w="709" w:type="dxa"/>
            <w:tcBorders>
              <w:left w:val="single" w:sz="4" w:space="0" w:color="auto"/>
              <w:bottom w:val="single" w:sz="4" w:space="0" w:color="auto"/>
              <w:right w:val="single" w:sz="4" w:space="0" w:color="auto"/>
            </w:tcBorders>
            <w:vAlign w:val="center"/>
          </w:tcPr>
          <w:p w14:paraId="39E727F0" w14:textId="4F511F83" w:rsidR="00072715" w:rsidRPr="005200BC" w:rsidRDefault="00072715" w:rsidP="005D552B">
            <w:pPr>
              <w:autoSpaceDE w:val="0"/>
              <w:autoSpaceDN w:val="0"/>
              <w:adjustRightInd w:val="0"/>
              <w:jc w:val="center"/>
              <w:rPr>
                <w:rFonts w:ascii="Helvetica" w:hAnsi="Helvetica" w:cs="Helvetica"/>
                <w:i/>
                <w:iCs/>
                <w:sz w:val="14"/>
                <w:szCs w:val="14"/>
              </w:rPr>
            </w:pPr>
            <w:r w:rsidRPr="005200BC">
              <w:rPr>
                <w:rFonts w:ascii="Helvetica" w:hAnsi="Helvetica" w:cs="Helvetica"/>
                <w:i/>
                <w:iCs/>
                <w:sz w:val="14"/>
                <w:szCs w:val="14"/>
              </w:rPr>
              <w:sym w:font="Webdings" w:char="F063"/>
            </w:r>
          </w:p>
        </w:tc>
        <w:tc>
          <w:tcPr>
            <w:tcW w:w="709" w:type="dxa"/>
            <w:tcBorders>
              <w:left w:val="single" w:sz="4" w:space="0" w:color="auto"/>
              <w:bottom w:val="single" w:sz="4" w:space="0" w:color="auto"/>
              <w:right w:val="single" w:sz="4" w:space="0" w:color="auto"/>
            </w:tcBorders>
            <w:shd w:val="clear" w:color="auto" w:fill="auto"/>
            <w:vAlign w:val="center"/>
          </w:tcPr>
          <w:p w14:paraId="73F3EBFD" w14:textId="7632C791" w:rsidR="00072715" w:rsidRPr="005200BC" w:rsidRDefault="00072715" w:rsidP="005D552B">
            <w:pPr>
              <w:autoSpaceDE w:val="0"/>
              <w:autoSpaceDN w:val="0"/>
              <w:adjustRightInd w:val="0"/>
              <w:jc w:val="center"/>
              <w:rPr>
                <w:rFonts w:ascii="Helvetica" w:hAnsi="Helvetica" w:cs="Helvetica"/>
                <w:i/>
                <w:iCs/>
                <w:sz w:val="14"/>
                <w:szCs w:val="14"/>
              </w:rPr>
            </w:pPr>
            <w:r w:rsidRPr="005200BC">
              <w:rPr>
                <w:rFonts w:ascii="Helvetica" w:hAnsi="Helvetica" w:cs="Helvetica"/>
                <w:i/>
                <w:iCs/>
                <w:sz w:val="14"/>
                <w:szCs w:val="14"/>
              </w:rPr>
              <w:sym w:font="Webdings" w:char="F063"/>
            </w:r>
          </w:p>
        </w:tc>
        <w:tc>
          <w:tcPr>
            <w:tcW w:w="850" w:type="dxa"/>
            <w:tcBorders>
              <w:left w:val="single" w:sz="4" w:space="0" w:color="auto"/>
              <w:bottom w:val="single" w:sz="4" w:space="0" w:color="auto"/>
              <w:right w:val="single" w:sz="4" w:space="0" w:color="auto"/>
            </w:tcBorders>
            <w:vAlign w:val="center"/>
          </w:tcPr>
          <w:p w14:paraId="6FB145E3" w14:textId="151F03DC" w:rsidR="00072715" w:rsidRPr="005200BC" w:rsidRDefault="00072715" w:rsidP="005D552B">
            <w:pPr>
              <w:autoSpaceDE w:val="0"/>
              <w:autoSpaceDN w:val="0"/>
              <w:adjustRightInd w:val="0"/>
              <w:jc w:val="center"/>
              <w:rPr>
                <w:rFonts w:ascii="Helvetica" w:hAnsi="Helvetica" w:cs="Helvetica"/>
                <w:i/>
                <w:iCs/>
                <w:sz w:val="14"/>
                <w:szCs w:val="14"/>
              </w:rPr>
            </w:pPr>
            <w:r w:rsidRPr="005200BC">
              <w:rPr>
                <w:rFonts w:ascii="Helvetica" w:hAnsi="Helvetica" w:cs="Helvetica"/>
                <w:i/>
                <w:iCs/>
                <w:sz w:val="14"/>
                <w:szCs w:val="14"/>
              </w:rPr>
              <w:sym w:font="Webdings" w:char="F063"/>
            </w:r>
          </w:p>
        </w:tc>
      </w:tr>
    </w:tbl>
    <w:p w14:paraId="5396AE4A" w14:textId="77777777" w:rsidR="003D4A5E" w:rsidRPr="00E752BB" w:rsidRDefault="003D4A5E" w:rsidP="009E3E13">
      <w:pPr>
        <w:autoSpaceDE w:val="0"/>
        <w:autoSpaceDN w:val="0"/>
        <w:adjustRightInd w:val="0"/>
        <w:rPr>
          <w:rFonts w:ascii="Helvetica" w:hAnsi="Helvetica" w:cs="Helvetica"/>
          <w:b/>
          <w:sz w:val="16"/>
          <w:szCs w:val="16"/>
        </w:rPr>
      </w:pPr>
    </w:p>
    <w:p w14:paraId="3F360F4A" w14:textId="7DD0F011" w:rsidR="009A3964" w:rsidRPr="002667F5" w:rsidRDefault="0039260C" w:rsidP="00783CDA">
      <w:pPr>
        <w:numPr>
          <w:ilvl w:val="0"/>
          <w:numId w:val="19"/>
        </w:numPr>
        <w:autoSpaceDE w:val="0"/>
        <w:autoSpaceDN w:val="0"/>
        <w:adjustRightInd w:val="0"/>
        <w:jc w:val="center"/>
        <w:rPr>
          <w:rFonts w:ascii="Helvetica" w:hAnsi="Helvetica" w:cs="Helvetica"/>
          <w:b/>
          <w:sz w:val="20"/>
          <w:szCs w:val="22"/>
        </w:rPr>
      </w:pPr>
      <w:r w:rsidRPr="002667F5">
        <w:rPr>
          <w:rFonts w:ascii="Helvetica" w:hAnsi="Helvetica" w:cs="Helvetica"/>
          <w:b/>
          <w:sz w:val="20"/>
          <w:szCs w:val="22"/>
        </w:rPr>
        <w:t>Customer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619"/>
        <w:gridCol w:w="89"/>
        <w:gridCol w:w="3906"/>
        <w:gridCol w:w="1006"/>
        <w:gridCol w:w="682"/>
        <w:gridCol w:w="646"/>
        <w:gridCol w:w="3005"/>
      </w:tblGrid>
      <w:tr w:rsidR="001A31E8" w:rsidRPr="002667F5" w14:paraId="5DA8E272" w14:textId="77777777" w:rsidTr="0087132B">
        <w:trPr>
          <w:trHeight w:val="324"/>
          <w:jc w:val="center"/>
        </w:trPr>
        <w:tc>
          <w:tcPr>
            <w:tcW w:w="1744" w:type="dxa"/>
            <w:gridSpan w:val="3"/>
            <w:tcBorders>
              <w:top w:val="nil"/>
              <w:left w:val="nil"/>
              <w:bottom w:val="nil"/>
              <w:right w:val="nil"/>
            </w:tcBorders>
            <w:shd w:val="clear" w:color="auto" w:fill="auto"/>
            <w:vAlign w:val="center"/>
          </w:tcPr>
          <w:p w14:paraId="17F57136" w14:textId="77777777" w:rsidR="001A31E8" w:rsidRPr="002667F5" w:rsidRDefault="001A31E8" w:rsidP="00250957">
            <w:pPr>
              <w:autoSpaceDE w:val="0"/>
              <w:autoSpaceDN w:val="0"/>
              <w:adjustRightInd w:val="0"/>
              <w:contextualSpacing/>
              <w:rPr>
                <w:rFonts w:ascii="Helvetica" w:hAnsi="Helvetica" w:cs="Helvetica"/>
                <w:sz w:val="20"/>
                <w:szCs w:val="20"/>
              </w:rPr>
            </w:pPr>
            <w:r w:rsidRPr="002667F5">
              <w:rPr>
                <w:rFonts w:ascii="Helvetica" w:hAnsi="Helvetica" w:cs="Helvetica"/>
                <w:sz w:val="20"/>
                <w:szCs w:val="20"/>
              </w:rPr>
              <w:t>Company Name:</w:t>
            </w:r>
          </w:p>
        </w:tc>
        <w:tc>
          <w:tcPr>
            <w:tcW w:w="9244" w:type="dxa"/>
            <w:gridSpan w:val="5"/>
            <w:tcBorders>
              <w:top w:val="nil"/>
              <w:left w:val="nil"/>
              <w:bottom w:val="single" w:sz="4" w:space="0" w:color="auto"/>
              <w:right w:val="nil"/>
            </w:tcBorders>
            <w:shd w:val="clear" w:color="auto" w:fill="auto"/>
            <w:vAlign w:val="center"/>
          </w:tcPr>
          <w:p w14:paraId="3E04EA9A" w14:textId="77777777" w:rsidR="001A31E8" w:rsidRPr="002667F5" w:rsidRDefault="001A31E8" w:rsidP="00250957">
            <w:pPr>
              <w:autoSpaceDE w:val="0"/>
              <w:autoSpaceDN w:val="0"/>
              <w:adjustRightInd w:val="0"/>
              <w:contextualSpacing/>
              <w:rPr>
                <w:rFonts w:ascii="Helvetica" w:hAnsi="Helvetica" w:cs="Helvetica"/>
                <w:sz w:val="20"/>
                <w:szCs w:val="20"/>
              </w:rPr>
            </w:pPr>
          </w:p>
        </w:tc>
      </w:tr>
      <w:tr w:rsidR="001A31E8" w:rsidRPr="002667F5" w14:paraId="696A2E6E" w14:textId="77777777" w:rsidTr="0087132B">
        <w:trPr>
          <w:trHeight w:val="305"/>
          <w:jc w:val="center"/>
        </w:trPr>
        <w:tc>
          <w:tcPr>
            <w:tcW w:w="1036" w:type="dxa"/>
            <w:tcBorders>
              <w:top w:val="nil"/>
              <w:left w:val="nil"/>
              <w:bottom w:val="nil"/>
              <w:right w:val="nil"/>
            </w:tcBorders>
            <w:shd w:val="clear" w:color="auto" w:fill="auto"/>
            <w:vAlign w:val="center"/>
          </w:tcPr>
          <w:p w14:paraId="33041AB6" w14:textId="77777777" w:rsidR="001A31E8" w:rsidRPr="002667F5" w:rsidRDefault="001A31E8" w:rsidP="00250957">
            <w:pPr>
              <w:autoSpaceDE w:val="0"/>
              <w:autoSpaceDN w:val="0"/>
              <w:adjustRightInd w:val="0"/>
              <w:contextualSpacing/>
              <w:rPr>
                <w:rFonts w:ascii="Helvetica" w:hAnsi="Helvetica" w:cs="Helvetica"/>
                <w:sz w:val="20"/>
                <w:szCs w:val="20"/>
              </w:rPr>
            </w:pPr>
            <w:r w:rsidRPr="002667F5">
              <w:rPr>
                <w:rFonts w:ascii="Helvetica" w:hAnsi="Helvetica" w:cs="Helvetica"/>
                <w:sz w:val="20"/>
                <w:szCs w:val="20"/>
              </w:rPr>
              <w:t>Address:</w:t>
            </w:r>
          </w:p>
        </w:tc>
        <w:tc>
          <w:tcPr>
            <w:tcW w:w="9952" w:type="dxa"/>
            <w:gridSpan w:val="7"/>
            <w:tcBorders>
              <w:top w:val="nil"/>
              <w:left w:val="nil"/>
              <w:bottom w:val="single" w:sz="4" w:space="0" w:color="auto"/>
              <w:right w:val="nil"/>
            </w:tcBorders>
            <w:shd w:val="clear" w:color="auto" w:fill="auto"/>
            <w:vAlign w:val="center"/>
          </w:tcPr>
          <w:p w14:paraId="3F819627" w14:textId="77777777" w:rsidR="001A31E8" w:rsidRPr="002667F5" w:rsidRDefault="001A31E8" w:rsidP="00250957">
            <w:pPr>
              <w:autoSpaceDE w:val="0"/>
              <w:autoSpaceDN w:val="0"/>
              <w:adjustRightInd w:val="0"/>
              <w:contextualSpacing/>
              <w:rPr>
                <w:rFonts w:ascii="Helvetica" w:hAnsi="Helvetica" w:cs="Helvetica"/>
                <w:sz w:val="20"/>
                <w:szCs w:val="20"/>
              </w:rPr>
            </w:pPr>
          </w:p>
        </w:tc>
      </w:tr>
      <w:tr w:rsidR="001A31E8" w:rsidRPr="002667F5" w14:paraId="22E461D3" w14:textId="77777777" w:rsidTr="00F743AE">
        <w:trPr>
          <w:trHeight w:val="305"/>
          <w:jc w:val="center"/>
        </w:trPr>
        <w:tc>
          <w:tcPr>
            <w:tcW w:w="1655" w:type="dxa"/>
            <w:gridSpan w:val="2"/>
            <w:tcBorders>
              <w:top w:val="nil"/>
              <w:left w:val="nil"/>
              <w:bottom w:val="nil"/>
              <w:right w:val="nil"/>
            </w:tcBorders>
            <w:shd w:val="clear" w:color="auto" w:fill="auto"/>
            <w:vAlign w:val="center"/>
          </w:tcPr>
          <w:p w14:paraId="2984311E" w14:textId="77777777" w:rsidR="001A31E8" w:rsidRPr="002667F5" w:rsidRDefault="001A31E8" w:rsidP="00250957">
            <w:pPr>
              <w:autoSpaceDE w:val="0"/>
              <w:autoSpaceDN w:val="0"/>
              <w:adjustRightInd w:val="0"/>
              <w:contextualSpacing/>
              <w:rPr>
                <w:rFonts w:ascii="Helvetica" w:hAnsi="Helvetica" w:cs="Helvetica"/>
                <w:sz w:val="20"/>
                <w:szCs w:val="20"/>
              </w:rPr>
            </w:pPr>
            <w:r w:rsidRPr="002667F5">
              <w:rPr>
                <w:rFonts w:ascii="Helvetica" w:hAnsi="Helvetica" w:cs="Helvetica"/>
                <w:sz w:val="20"/>
                <w:szCs w:val="20"/>
              </w:rPr>
              <w:t>Contact Person:</w:t>
            </w:r>
          </w:p>
        </w:tc>
        <w:tc>
          <w:tcPr>
            <w:tcW w:w="5003" w:type="dxa"/>
            <w:gridSpan w:val="3"/>
            <w:tcBorders>
              <w:top w:val="nil"/>
              <w:left w:val="nil"/>
              <w:bottom w:val="single" w:sz="4" w:space="0" w:color="auto"/>
              <w:right w:val="nil"/>
            </w:tcBorders>
            <w:shd w:val="clear" w:color="auto" w:fill="auto"/>
            <w:vAlign w:val="center"/>
          </w:tcPr>
          <w:p w14:paraId="4F5D08BD" w14:textId="77777777" w:rsidR="001A31E8" w:rsidRPr="002667F5" w:rsidRDefault="001A31E8" w:rsidP="00250957">
            <w:pPr>
              <w:autoSpaceDE w:val="0"/>
              <w:autoSpaceDN w:val="0"/>
              <w:adjustRightInd w:val="0"/>
              <w:contextualSpacing/>
              <w:rPr>
                <w:rFonts w:ascii="Helvetica" w:hAnsi="Helvetica" w:cs="Helvetica"/>
                <w:sz w:val="20"/>
                <w:szCs w:val="20"/>
              </w:rPr>
            </w:pPr>
          </w:p>
        </w:tc>
        <w:tc>
          <w:tcPr>
            <w:tcW w:w="1323" w:type="dxa"/>
            <w:gridSpan w:val="2"/>
            <w:tcBorders>
              <w:top w:val="nil"/>
              <w:left w:val="nil"/>
              <w:bottom w:val="nil"/>
              <w:right w:val="nil"/>
            </w:tcBorders>
            <w:shd w:val="clear" w:color="auto" w:fill="auto"/>
            <w:vAlign w:val="center"/>
          </w:tcPr>
          <w:p w14:paraId="3F252762" w14:textId="77777777" w:rsidR="001A31E8" w:rsidRPr="002667F5" w:rsidRDefault="001A31E8" w:rsidP="00250957">
            <w:pPr>
              <w:autoSpaceDE w:val="0"/>
              <w:autoSpaceDN w:val="0"/>
              <w:adjustRightInd w:val="0"/>
              <w:contextualSpacing/>
              <w:jc w:val="right"/>
              <w:rPr>
                <w:rFonts w:ascii="Helvetica" w:hAnsi="Helvetica" w:cs="Helvetica"/>
                <w:sz w:val="20"/>
                <w:szCs w:val="20"/>
              </w:rPr>
            </w:pPr>
            <w:r w:rsidRPr="002667F5">
              <w:rPr>
                <w:rFonts w:ascii="Helvetica" w:hAnsi="Helvetica" w:cs="Helvetica"/>
                <w:sz w:val="20"/>
                <w:szCs w:val="20"/>
              </w:rPr>
              <w:t>Designation:</w:t>
            </w:r>
          </w:p>
        </w:tc>
        <w:tc>
          <w:tcPr>
            <w:tcW w:w="3007" w:type="dxa"/>
            <w:tcBorders>
              <w:top w:val="nil"/>
              <w:left w:val="nil"/>
              <w:bottom w:val="single" w:sz="4" w:space="0" w:color="auto"/>
              <w:right w:val="nil"/>
            </w:tcBorders>
            <w:shd w:val="clear" w:color="auto" w:fill="auto"/>
            <w:vAlign w:val="center"/>
          </w:tcPr>
          <w:p w14:paraId="0F64A396" w14:textId="77777777" w:rsidR="001A31E8" w:rsidRPr="002667F5" w:rsidRDefault="001A31E8" w:rsidP="00250957">
            <w:pPr>
              <w:autoSpaceDE w:val="0"/>
              <w:autoSpaceDN w:val="0"/>
              <w:adjustRightInd w:val="0"/>
              <w:contextualSpacing/>
              <w:rPr>
                <w:rFonts w:ascii="Helvetica" w:hAnsi="Helvetica" w:cs="Helvetica"/>
                <w:sz w:val="20"/>
                <w:szCs w:val="20"/>
              </w:rPr>
            </w:pPr>
          </w:p>
        </w:tc>
      </w:tr>
      <w:tr w:rsidR="0087132B" w:rsidRPr="002667F5" w14:paraId="1CC25446" w14:textId="77777777" w:rsidTr="0087132B">
        <w:trPr>
          <w:trHeight w:val="350"/>
          <w:jc w:val="center"/>
        </w:trPr>
        <w:tc>
          <w:tcPr>
            <w:tcW w:w="1744" w:type="dxa"/>
            <w:gridSpan w:val="3"/>
            <w:tcBorders>
              <w:top w:val="nil"/>
              <w:left w:val="nil"/>
              <w:bottom w:val="nil"/>
              <w:right w:val="nil"/>
            </w:tcBorders>
            <w:shd w:val="clear" w:color="auto" w:fill="auto"/>
            <w:vAlign w:val="center"/>
          </w:tcPr>
          <w:p w14:paraId="2E899533" w14:textId="77777777" w:rsidR="0087132B" w:rsidRPr="002667F5" w:rsidRDefault="0087132B" w:rsidP="00250957">
            <w:pPr>
              <w:autoSpaceDE w:val="0"/>
              <w:autoSpaceDN w:val="0"/>
              <w:adjustRightInd w:val="0"/>
              <w:contextualSpacing/>
              <w:rPr>
                <w:rFonts w:ascii="Helvetica" w:hAnsi="Helvetica" w:cs="Helvetica"/>
                <w:sz w:val="20"/>
                <w:szCs w:val="20"/>
              </w:rPr>
            </w:pPr>
            <w:r w:rsidRPr="002667F5">
              <w:rPr>
                <w:rFonts w:ascii="Helvetica" w:hAnsi="Helvetica" w:cs="Helvetica"/>
                <w:sz w:val="20"/>
                <w:szCs w:val="20"/>
              </w:rPr>
              <w:t>Contact Number:</w:t>
            </w:r>
          </w:p>
        </w:tc>
        <w:tc>
          <w:tcPr>
            <w:tcW w:w="3908" w:type="dxa"/>
            <w:tcBorders>
              <w:top w:val="nil"/>
              <w:left w:val="nil"/>
              <w:bottom w:val="single" w:sz="4" w:space="0" w:color="auto"/>
              <w:right w:val="nil"/>
            </w:tcBorders>
            <w:shd w:val="clear" w:color="auto" w:fill="auto"/>
            <w:vAlign w:val="center"/>
          </w:tcPr>
          <w:p w14:paraId="6F2D8C2F" w14:textId="77777777" w:rsidR="0087132B" w:rsidRPr="002667F5" w:rsidRDefault="0087132B" w:rsidP="00250957">
            <w:pPr>
              <w:autoSpaceDE w:val="0"/>
              <w:autoSpaceDN w:val="0"/>
              <w:adjustRightInd w:val="0"/>
              <w:contextualSpacing/>
              <w:rPr>
                <w:rFonts w:ascii="Helvetica" w:hAnsi="Helvetica" w:cs="Helvetica"/>
                <w:sz w:val="20"/>
                <w:szCs w:val="20"/>
              </w:rPr>
            </w:pPr>
          </w:p>
        </w:tc>
        <w:tc>
          <w:tcPr>
            <w:tcW w:w="1686" w:type="dxa"/>
            <w:gridSpan w:val="2"/>
            <w:tcBorders>
              <w:top w:val="nil"/>
              <w:left w:val="nil"/>
              <w:bottom w:val="nil"/>
              <w:right w:val="nil"/>
            </w:tcBorders>
            <w:shd w:val="clear" w:color="auto" w:fill="auto"/>
            <w:vAlign w:val="center"/>
          </w:tcPr>
          <w:p w14:paraId="4167CBEE" w14:textId="419B248B" w:rsidR="0087132B" w:rsidRPr="002667F5" w:rsidRDefault="0087132B" w:rsidP="0087132B">
            <w:pPr>
              <w:autoSpaceDE w:val="0"/>
              <w:autoSpaceDN w:val="0"/>
              <w:adjustRightInd w:val="0"/>
              <w:contextualSpacing/>
              <w:rPr>
                <w:rFonts w:ascii="Helvetica" w:hAnsi="Helvetica" w:cs="Helvetica"/>
                <w:sz w:val="20"/>
                <w:szCs w:val="20"/>
              </w:rPr>
            </w:pPr>
            <w:r w:rsidRPr="002667F5">
              <w:rPr>
                <w:rFonts w:ascii="Helvetica" w:hAnsi="Helvetica" w:cs="Helvetica"/>
                <w:sz w:val="20"/>
                <w:szCs w:val="20"/>
              </w:rPr>
              <w:t>Email Address:</w:t>
            </w:r>
          </w:p>
        </w:tc>
        <w:tc>
          <w:tcPr>
            <w:tcW w:w="3650" w:type="dxa"/>
            <w:gridSpan w:val="2"/>
            <w:tcBorders>
              <w:top w:val="nil"/>
              <w:left w:val="nil"/>
              <w:bottom w:val="single" w:sz="4" w:space="0" w:color="auto"/>
              <w:right w:val="nil"/>
            </w:tcBorders>
            <w:shd w:val="clear" w:color="auto" w:fill="auto"/>
            <w:vAlign w:val="center"/>
          </w:tcPr>
          <w:p w14:paraId="46072FD2" w14:textId="7EA45D64" w:rsidR="0087132B" w:rsidRPr="002667F5" w:rsidRDefault="0087132B" w:rsidP="00250957">
            <w:pPr>
              <w:autoSpaceDE w:val="0"/>
              <w:autoSpaceDN w:val="0"/>
              <w:adjustRightInd w:val="0"/>
              <w:contextualSpacing/>
              <w:rPr>
                <w:rFonts w:ascii="Helvetica" w:hAnsi="Helvetica" w:cs="Helvetica"/>
                <w:sz w:val="20"/>
                <w:szCs w:val="20"/>
              </w:rPr>
            </w:pPr>
          </w:p>
        </w:tc>
      </w:tr>
    </w:tbl>
    <w:p w14:paraId="6627B1C2" w14:textId="77777777" w:rsidR="000A455D" w:rsidRPr="00E752BB" w:rsidRDefault="000A455D" w:rsidP="000A455D">
      <w:pPr>
        <w:autoSpaceDE w:val="0"/>
        <w:autoSpaceDN w:val="0"/>
        <w:adjustRightInd w:val="0"/>
        <w:rPr>
          <w:rFonts w:ascii="Helvetica" w:hAnsi="Helvetica" w:cs="Helvetica"/>
          <w:b/>
          <w:sz w:val="16"/>
          <w:szCs w:val="16"/>
        </w:rPr>
      </w:pPr>
    </w:p>
    <w:p w14:paraId="1BDB3F63" w14:textId="77777777" w:rsidR="004C633F" w:rsidRPr="002667F5" w:rsidRDefault="004C633F" w:rsidP="0039260C">
      <w:pPr>
        <w:numPr>
          <w:ilvl w:val="0"/>
          <w:numId w:val="19"/>
        </w:numPr>
        <w:autoSpaceDE w:val="0"/>
        <w:autoSpaceDN w:val="0"/>
        <w:adjustRightInd w:val="0"/>
        <w:jc w:val="center"/>
        <w:rPr>
          <w:rFonts w:ascii="Helvetica" w:hAnsi="Helvetica" w:cs="Helvetica"/>
          <w:b/>
          <w:sz w:val="20"/>
          <w:szCs w:val="22"/>
        </w:rPr>
      </w:pPr>
      <w:r w:rsidRPr="002667F5">
        <w:rPr>
          <w:rFonts w:ascii="Helvetica" w:hAnsi="Helvetica" w:cs="Helvetica"/>
          <w:b/>
          <w:sz w:val="20"/>
          <w:szCs w:val="22"/>
        </w:rPr>
        <w:t>Terms and Condition</w:t>
      </w:r>
      <w:r w:rsidR="00CA3E2F" w:rsidRPr="002667F5">
        <w:rPr>
          <w:rFonts w:ascii="Helvetica" w:hAnsi="Helvetica" w:cs="Helvetica"/>
          <w:b/>
          <w:sz w:val="20"/>
          <w:szCs w:val="22"/>
        </w:rPr>
        <w:t>s</w:t>
      </w:r>
    </w:p>
    <w:p w14:paraId="451B7F9F" w14:textId="77777777" w:rsidR="004C633F" w:rsidRPr="00342275" w:rsidRDefault="004C633F" w:rsidP="0014281D">
      <w:pPr>
        <w:autoSpaceDE w:val="0"/>
        <w:autoSpaceDN w:val="0"/>
        <w:adjustRightInd w:val="0"/>
        <w:rPr>
          <w:rFonts w:ascii="Helvetica" w:hAnsi="Helvetica" w:cs="Helvetica"/>
          <w:b/>
          <w:bCs/>
          <w:sz w:val="16"/>
          <w:szCs w:val="16"/>
        </w:rPr>
      </w:pPr>
    </w:p>
    <w:p w14:paraId="4AFBDB9D" w14:textId="77777777" w:rsidR="00765388" w:rsidRPr="00266D3A" w:rsidRDefault="00765388" w:rsidP="00765388">
      <w:pPr>
        <w:numPr>
          <w:ilvl w:val="0"/>
          <w:numId w:val="10"/>
        </w:numPr>
        <w:jc w:val="both"/>
        <w:rPr>
          <w:rFonts w:ascii="Helvetica" w:hAnsi="Helvetica" w:cs="Helvetica"/>
          <w:sz w:val="18"/>
          <w:szCs w:val="18"/>
        </w:rPr>
      </w:pPr>
      <w:r w:rsidRPr="00266D3A">
        <w:rPr>
          <w:rFonts w:ascii="Helvetica" w:hAnsi="Helvetica" w:cs="Helvetica"/>
          <w:sz w:val="18"/>
          <w:szCs w:val="18"/>
        </w:rPr>
        <w:t xml:space="preserve">Radiation Monitoring Instruments submitted for calibration must have </w:t>
      </w:r>
      <w:r w:rsidR="00CA3E2F" w:rsidRPr="00266D3A">
        <w:rPr>
          <w:rFonts w:ascii="Helvetica" w:hAnsi="Helvetica" w:cs="Helvetica"/>
          <w:sz w:val="18"/>
          <w:szCs w:val="18"/>
        </w:rPr>
        <w:t>a NEW</w:t>
      </w:r>
      <w:r w:rsidRPr="00266D3A">
        <w:rPr>
          <w:rFonts w:ascii="Helvetica" w:hAnsi="Helvetica" w:cs="Helvetica"/>
          <w:sz w:val="18"/>
          <w:szCs w:val="18"/>
        </w:rPr>
        <w:t xml:space="preserve"> SET OF BATTERIES</w:t>
      </w:r>
      <w:r w:rsidR="00C44800" w:rsidRPr="00266D3A">
        <w:rPr>
          <w:rFonts w:ascii="Helvetica" w:hAnsi="Helvetica" w:cs="Helvetica"/>
          <w:sz w:val="18"/>
          <w:szCs w:val="18"/>
        </w:rPr>
        <w:t xml:space="preserve"> or CHARGER</w:t>
      </w:r>
      <w:r w:rsidR="00CA3E2F" w:rsidRPr="00266D3A">
        <w:rPr>
          <w:rFonts w:ascii="Helvetica" w:hAnsi="Helvetica" w:cs="Helvetica"/>
          <w:sz w:val="18"/>
          <w:szCs w:val="18"/>
        </w:rPr>
        <w:t xml:space="preserve">. It </w:t>
      </w:r>
      <w:r w:rsidRPr="00266D3A">
        <w:rPr>
          <w:rFonts w:ascii="Helvetica" w:hAnsi="Helvetica" w:cs="Helvetica"/>
          <w:sz w:val="18"/>
          <w:szCs w:val="18"/>
        </w:rPr>
        <w:t>should</w:t>
      </w:r>
      <w:r w:rsidR="00CA3E2F" w:rsidRPr="00266D3A">
        <w:rPr>
          <w:rFonts w:ascii="Helvetica" w:hAnsi="Helvetica" w:cs="Helvetica"/>
          <w:sz w:val="18"/>
          <w:szCs w:val="18"/>
        </w:rPr>
        <w:t xml:space="preserve"> also</w:t>
      </w:r>
      <w:r w:rsidRPr="00266D3A">
        <w:rPr>
          <w:rFonts w:ascii="Helvetica" w:hAnsi="Helvetica" w:cs="Helvetica"/>
          <w:sz w:val="18"/>
          <w:szCs w:val="18"/>
        </w:rPr>
        <w:t xml:space="preserve"> PAS</w:t>
      </w:r>
      <w:r w:rsidR="00B6088F" w:rsidRPr="00266D3A">
        <w:rPr>
          <w:rFonts w:ascii="Helvetica" w:hAnsi="Helvetica" w:cs="Helvetica"/>
          <w:sz w:val="18"/>
          <w:szCs w:val="18"/>
        </w:rPr>
        <w:t>S the PRE-RESPONSE TEST</w:t>
      </w:r>
      <w:r w:rsidR="00CA3E2F" w:rsidRPr="00266D3A">
        <w:rPr>
          <w:rFonts w:ascii="Helvetica" w:hAnsi="Helvetica" w:cs="Helvetica"/>
          <w:sz w:val="18"/>
          <w:szCs w:val="18"/>
        </w:rPr>
        <w:t>S</w:t>
      </w:r>
      <w:r w:rsidR="00B6088F" w:rsidRPr="00266D3A">
        <w:rPr>
          <w:rFonts w:ascii="Helvetica" w:hAnsi="Helvetica" w:cs="Helvetica"/>
          <w:sz w:val="18"/>
          <w:szCs w:val="18"/>
        </w:rPr>
        <w:t xml:space="preserve"> such as </w:t>
      </w:r>
      <w:r w:rsidRPr="00266D3A">
        <w:rPr>
          <w:rFonts w:ascii="Helvetica" w:hAnsi="Helvetica" w:cs="Helvetica"/>
          <w:sz w:val="18"/>
          <w:szCs w:val="18"/>
        </w:rPr>
        <w:t>battery, HV, and source check</w:t>
      </w:r>
      <w:r w:rsidR="00CA3E2F" w:rsidRPr="00266D3A">
        <w:rPr>
          <w:rFonts w:ascii="Helvetica" w:hAnsi="Helvetica" w:cs="Helvetica"/>
          <w:sz w:val="18"/>
          <w:szCs w:val="18"/>
        </w:rPr>
        <w:t>s</w:t>
      </w:r>
      <w:r w:rsidRPr="00266D3A">
        <w:rPr>
          <w:rFonts w:ascii="Helvetica" w:hAnsi="Helvetica" w:cs="Helvetica"/>
          <w:sz w:val="18"/>
          <w:szCs w:val="18"/>
        </w:rPr>
        <w:t>.</w:t>
      </w:r>
    </w:p>
    <w:p w14:paraId="3B25029B" w14:textId="77777777" w:rsidR="00CA3E2F" w:rsidRPr="00266D3A" w:rsidRDefault="00CA3E2F" w:rsidP="00CA3E2F">
      <w:pPr>
        <w:numPr>
          <w:ilvl w:val="0"/>
          <w:numId w:val="10"/>
        </w:numPr>
        <w:autoSpaceDE w:val="0"/>
        <w:autoSpaceDN w:val="0"/>
        <w:adjustRightInd w:val="0"/>
        <w:spacing w:after="120"/>
        <w:contextualSpacing/>
        <w:jc w:val="both"/>
        <w:rPr>
          <w:rFonts w:ascii="Helvetica" w:hAnsi="Helvetica" w:cs="Helvetica"/>
          <w:sz w:val="18"/>
          <w:szCs w:val="18"/>
        </w:rPr>
      </w:pPr>
      <w:r w:rsidRPr="00266D3A">
        <w:rPr>
          <w:rFonts w:ascii="Helvetica" w:hAnsi="Helvetica" w:cs="Helvetica"/>
          <w:sz w:val="18"/>
          <w:szCs w:val="18"/>
        </w:rPr>
        <w:t>The Institute is implementing a CASH PAYMENT POLICY. The services being requested will be provided only upon presentation of the official receipt</w:t>
      </w:r>
      <w:r w:rsidR="00A31A53" w:rsidRPr="00266D3A">
        <w:rPr>
          <w:rFonts w:ascii="Helvetica" w:hAnsi="Helvetica" w:cs="Helvetica"/>
          <w:sz w:val="18"/>
          <w:szCs w:val="18"/>
        </w:rPr>
        <w:t>.</w:t>
      </w:r>
    </w:p>
    <w:p w14:paraId="15E1D5B8" w14:textId="1A97C12F" w:rsidR="00B55FD7" w:rsidRDefault="00B55FD7" w:rsidP="00765388">
      <w:pPr>
        <w:numPr>
          <w:ilvl w:val="0"/>
          <w:numId w:val="10"/>
        </w:numPr>
        <w:autoSpaceDE w:val="0"/>
        <w:autoSpaceDN w:val="0"/>
        <w:adjustRightInd w:val="0"/>
        <w:contextualSpacing/>
        <w:jc w:val="both"/>
        <w:rPr>
          <w:rFonts w:ascii="Helvetica" w:hAnsi="Helvetica" w:cs="Helvetica"/>
          <w:sz w:val="18"/>
          <w:szCs w:val="18"/>
        </w:rPr>
      </w:pPr>
      <w:r w:rsidRPr="00266D3A">
        <w:rPr>
          <w:rFonts w:ascii="Helvetica" w:hAnsi="Helvetica" w:cs="Helvetica"/>
          <w:sz w:val="18"/>
          <w:szCs w:val="18"/>
        </w:rPr>
        <w:t>Schedule of calibration, as applicable, shall be subject to availability of C</w:t>
      </w:r>
      <w:r w:rsidR="006628E7" w:rsidRPr="00266D3A">
        <w:rPr>
          <w:rFonts w:ascii="Helvetica" w:hAnsi="Helvetica" w:cs="Helvetica"/>
          <w:sz w:val="18"/>
          <w:szCs w:val="18"/>
        </w:rPr>
        <w:t xml:space="preserve">USTOMER </w:t>
      </w:r>
      <w:r w:rsidRPr="00266D3A">
        <w:rPr>
          <w:rFonts w:ascii="Helvetica" w:hAnsi="Helvetica" w:cs="Helvetica"/>
          <w:sz w:val="18"/>
          <w:szCs w:val="18"/>
        </w:rPr>
        <w:t>vehicle</w:t>
      </w:r>
      <w:r w:rsidR="00765388" w:rsidRPr="00266D3A">
        <w:rPr>
          <w:rFonts w:ascii="Helvetica" w:hAnsi="Helvetica" w:cs="Helvetica"/>
          <w:sz w:val="18"/>
          <w:szCs w:val="18"/>
        </w:rPr>
        <w:t>.</w:t>
      </w:r>
    </w:p>
    <w:p w14:paraId="4ADAF181" w14:textId="4C6034B0" w:rsidR="001F35E7" w:rsidRPr="001F35E7" w:rsidRDefault="001F35E7" w:rsidP="00765388">
      <w:pPr>
        <w:numPr>
          <w:ilvl w:val="0"/>
          <w:numId w:val="10"/>
        </w:numPr>
        <w:autoSpaceDE w:val="0"/>
        <w:autoSpaceDN w:val="0"/>
        <w:adjustRightInd w:val="0"/>
        <w:contextualSpacing/>
        <w:jc w:val="both"/>
        <w:rPr>
          <w:rFonts w:ascii="Helvetica" w:hAnsi="Helvetica" w:cs="Helvetica"/>
          <w:sz w:val="18"/>
          <w:szCs w:val="18"/>
        </w:rPr>
      </w:pPr>
      <w:r w:rsidRPr="001F35E7">
        <w:rPr>
          <w:rFonts w:ascii="Helvetica" w:hAnsi="Helvetica" w:cs="Helvetica"/>
          <w:sz w:val="18"/>
          <w:szCs w:val="18"/>
        </w:rPr>
        <w:t>The Certificate of Instrument Calibration will be released 15 working days after receipt of radiation monitoring instruments and 10 working days after the conduct of service for Activity Meter and Brachytherapy.</w:t>
      </w:r>
    </w:p>
    <w:p w14:paraId="13D0AC6B" w14:textId="77777777" w:rsidR="00580CF8" w:rsidRPr="00266D3A" w:rsidRDefault="00580CF8" w:rsidP="00765388">
      <w:pPr>
        <w:numPr>
          <w:ilvl w:val="0"/>
          <w:numId w:val="10"/>
        </w:numPr>
        <w:autoSpaceDE w:val="0"/>
        <w:autoSpaceDN w:val="0"/>
        <w:adjustRightInd w:val="0"/>
        <w:spacing w:after="120"/>
        <w:contextualSpacing/>
        <w:jc w:val="both"/>
        <w:rPr>
          <w:rFonts w:ascii="Helvetica" w:hAnsi="Helvetica" w:cs="Helvetica"/>
          <w:sz w:val="18"/>
          <w:szCs w:val="18"/>
        </w:rPr>
      </w:pPr>
      <w:r w:rsidRPr="00266D3A">
        <w:rPr>
          <w:rFonts w:ascii="Helvetica" w:hAnsi="Helvetica" w:cs="Helvetica"/>
          <w:sz w:val="18"/>
          <w:szCs w:val="18"/>
        </w:rPr>
        <w:t>The</w:t>
      </w:r>
      <w:r w:rsidR="00CA3E2F" w:rsidRPr="00266D3A">
        <w:rPr>
          <w:rFonts w:ascii="Helvetica" w:hAnsi="Helvetica" w:cs="Helvetica"/>
          <w:sz w:val="18"/>
          <w:szCs w:val="18"/>
        </w:rPr>
        <w:t xml:space="preserve"> Institute will not be liable for</w:t>
      </w:r>
      <w:r w:rsidRPr="00266D3A">
        <w:rPr>
          <w:rFonts w:ascii="Helvetica" w:hAnsi="Helvetica" w:cs="Helvetica"/>
          <w:sz w:val="18"/>
          <w:szCs w:val="18"/>
        </w:rPr>
        <w:t xml:space="preserve"> any damage incurred </w:t>
      </w:r>
      <w:r w:rsidR="00CA3E2F" w:rsidRPr="00266D3A">
        <w:rPr>
          <w:rFonts w:ascii="Helvetica" w:hAnsi="Helvetica" w:cs="Helvetica"/>
          <w:sz w:val="18"/>
          <w:szCs w:val="18"/>
        </w:rPr>
        <w:t>on</w:t>
      </w:r>
      <w:r w:rsidRPr="00266D3A">
        <w:rPr>
          <w:rFonts w:ascii="Helvetica" w:hAnsi="Helvetica" w:cs="Helvetica"/>
          <w:sz w:val="18"/>
          <w:szCs w:val="18"/>
        </w:rPr>
        <w:t xml:space="preserve"> </w:t>
      </w:r>
      <w:r w:rsidR="008F1353" w:rsidRPr="00266D3A">
        <w:rPr>
          <w:rFonts w:ascii="Helvetica" w:hAnsi="Helvetica" w:cs="Helvetica"/>
          <w:sz w:val="18"/>
          <w:szCs w:val="18"/>
        </w:rPr>
        <w:t>UNCLAIMED INSTRUMENT</w:t>
      </w:r>
      <w:r w:rsidR="00CA3E2F" w:rsidRPr="00266D3A">
        <w:rPr>
          <w:rFonts w:ascii="Helvetica" w:hAnsi="Helvetica" w:cs="Helvetica"/>
          <w:sz w:val="18"/>
          <w:szCs w:val="18"/>
        </w:rPr>
        <w:t>S</w:t>
      </w:r>
      <w:r w:rsidRPr="00266D3A">
        <w:rPr>
          <w:rFonts w:ascii="Helvetica" w:hAnsi="Helvetica" w:cs="Helvetica"/>
          <w:sz w:val="18"/>
          <w:szCs w:val="18"/>
        </w:rPr>
        <w:t xml:space="preserve"> </w:t>
      </w:r>
      <w:r w:rsidR="006628E7" w:rsidRPr="00266D3A">
        <w:rPr>
          <w:rFonts w:ascii="Helvetica" w:hAnsi="Helvetica" w:cs="Helvetica"/>
          <w:sz w:val="18"/>
          <w:szCs w:val="18"/>
        </w:rPr>
        <w:t>three (3)</w:t>
      </w:r>
      <w:r w:rsidRPr="00266D3A">
        <w:rPr>
          <w:rFonts w:ascii="Helvetica" w:hAnsi="Helvetica" w:cs="Helvetica"/>
          <w:sz w:val="18"/>
          <w:szCs w:val="18"/>
        </w:rPr>
        <w:t xml:space="preserve"> months after the date of calibration.</w:t>
      </w:r>
    </w:p>
    <w:p w14:paraId="47733DAB" w14:textId="77777777" w:rsidR="00637B7D" w:rsidRPr="00266D3A" w:rsidRDefault="00580CF8" w:rsidP="00765388">
      <w:pPr>
        <w:numPr>
          <w:ilvl w:val="0"/>
          <w:numId w:val="10"/>
        </w:numPr>
        <w:autoSpaceDE w:val="0"/>
        <w:autoSpaceDN w:val="0"/>
        <w:adjustRightInd w:val="0"/>
        <w:spacing w:after="120"/>
        <w:contextualSpacing/>
        <w:jc w:val="both"/>
        <w:rPr>
          <w:rFonts w:ascii="Helvetica" w:hAnsi="Helvetica" w:cs="Helvetica"/>
          <w:sz w:val="18"/>
          <w:szCs w:val="18"/>
        </w:rPr>
      </w:pPr>
      <w:r w:rsidRPr="00266D3A">
        <w:rPr>
          <w:rFonts w:ascii="Helvetica" w:hAnsi="Helvetica" w:cs="Helvetica"/>
          <w:sz w:val="18"/>
          <w:szCs w:val="18"/>
        </w:rPr>
        <w:t xml:space="preserve">If there </w:t>
      </w:r>
      <w:r w:rsidR="00CA3E2F" w:rsidRPr="00266D3A">
        <w:rPr>
          <w:rFonts w:ascii="Helvetica" w:hAnsi="Helvetica" w:cs="Helvetica"/>
          <w:sz w:val="18"/>
          <w:szCs w:val="18"/>
        </w:rPr>
        <w:t xml:space="preserve">are </w:t>
      </w:r>
      <w:r w:rsidRPr="00266D3A">
        <w:rPr>
          <w:rFonts w:ascii="Helvetica" w:hAnsi="Helvetica" w:cs="Helvetica"/>
          <w:sz w:val="18"/>
          <w:szCs w:val="18"/>
        </w:rPr>
        <w:t>no complaints regarding the calibration ONE</w:t>
      </w:r>
      <w:r w:rsidR="00371BB8" w:rsidRPr="00266D3A">
        <w:rPr>
          <w:rFonts w:ascii="Helvetica" w:hAnsi="Helvetica" w:cs="Helvetica"/>
          <w:sz w:val="18"/>
          <w:szCs w:val="18"/>
        </w:rPr>
        <w:t xml:space="preserve"> (1)</w:t>
      </w:r>
      <w:r w:rsidRPr="00266D3A">
        <w:rPr>
          <w:rFonts w:ascii="Helvetica" w:hAnsi="Helvetica" w:cs="Helvetica"/>
          <w:sz w:val="18"/>
          <w:szCs w:val="18"/>
        </w:rPr>
        <w:t xml:space="preserve"> WEEK upon release of certificate, </w:t>
      </w:r>
      <w:r w:rsidR="006628E7" w:rsidRPr="00266D3A">
        <w:rPr>
          <w:rFonts w:ascii="Helvetica" w:hAnsi="Helvetica" w:cs="Helvetica"/>
          <w:sz w:val="18"/>
          <w:szCs w:val="18"/>
        </w:rPr>
        <w:t xml:space="preserve">it </w:t>
      </w:r>
      <w:r w:rsidRPr="00266D3A">
        <w:rPr>
          <w:rFonts w:ascii="Helvetica" w:hAnsi="Helvetica" w:cs="Helvetica"/>
          <w:sz w:val="18"/>
          <w:szCs w:val="18"/>
        </w:rPr>
        <w:t>shall be considered acceptable.</w:t>
      </w:r>
    </w:p>
    <w:p w14:paraId="2B1196D3" w14:textId="247E3659" w:rsidR="00637B7D" w:rsidRPr="00266D3A" w:rsidRDefault="00637B7D" w:rsidP="00765388">
      <w:pPr>
        <w:numPr>
          <w:ilvl w:val="0"/>
          <w:numId w:val="10"/>
        </w:numPr>
        <w:autoSpaceDE w:val="0"/>
        <w:autoSpaceDN w:val="0"/>
        <w:adjustRightInd w:val="0"/>
        <w:spacing w:after="120"/>
        <w:contextualSpacing/>
        <w:jc w:val="both"/>
        <w:rPr>
          <w:rFonts w:ascii="Helvetica" w:hAnsi="Helvetica" w:cs="Helvetica"/>
          <w:sz w:val="18"/>
          <w:szCs w:val="18"/>
        </w:rPr>
      </w:pPr>
      <w:r w:rsidRPr="00266D3A">
        <w:rPr>
          <w:rFonts w:ascii="Helvetica" w:hAnsi="Helvetica" w:cs="Helvetica"/>
          <w:sz w:val="18"/>
          <w:szCs w:val="18"/>
        </w:rPr>
        <w:t>PNRI has no control over shipment</w:t>
      </w:r>
      <w:r w:rsidR="00CA3E2F" w:rsidRPr="00266D3A">
        <w:rPr>
          <w:rFonts w:ascii="Helvetica" w:hAnsi="Helvetica" w:cs="Helvetica"/>
          <w:sz w:val="18"/>
          <w:szCs w:val="18"/>
        </w:rPr>
        <w:t xml:space="preserve"> of instruments</w:t>
      </w:r>
      <w:r w:rsidRPr="00266D3A">
        <w:rPr>
          <w:rFonts w:ascii="Helvetica" w:hAnsi="Helvetica" w:cs="Helvetica"/>
          <w:sz w:val="18"/>
          <w:szCs w:val="18"/>
        </w:rPr>
        <w:t xml:space="preserve"> from and to the client. </w:t>
      </w:r>
      <w:r w:rsidR="00CA3E2F" w:rsidRPr="00266D3A">
        <w:rPr>
          <w:rFonts w:ascii="Helvetica" w:hAnsi="Helvetica" w:cs="Helvetica"/>
          <w:sz w:val="18"/>
          <w:szCs w:val="18"/>
        </w:rPr>
        <w:t>PNRI is not responsible for any issues</w:t>
      </w:r>
      <w:r w:rsidRPr="00266D3A">
        <w:rPr>
          <w:rFonts w:ascii="Helvetica" w:hAnsi="Helvetica" w:cs="Helvetica"/>
          <w:sz w:val="18"/>
          <w:szCs w:val="18"/>
        </w:rPr>
        <w:t xml:space="preserve"> with</w:t>
      </w:r>
      <w:r w:rsidR="00CA3E2F" w:rsidRPr="00266D3A">
        <w:rPr>
          <w:rFonts w:ascii="Helvetica" w:hAnsi="Helvetica" w:cs="Helvetica"/>
          <w:sz w:val="18"/>
          <w:szCs w:val="18"/>
        </w:rPr>
        <w:t xml:space="preserve"> the</w:t>
      </w:r>
      <w:r w:rsidRPr="00266D3A">
        <w:rPr>
          <w:rFonts w:ascii="Helvetica" w:hAnsi="Helvetica" w:cs="Helvetica"/>
          <w:sz w:val="18"/>
          <w:szCs w:val="18"/>
        </w:rPr>
        <w:t xml:space="preserve"> delivery (</w:t>
      </w:r>
      <w:r w:rsidR="007C1F4D" w:rsidRPr="00266D3A">
        <w:rPr>
          <w:rFonts w:ascii="Helvetica" w:hAnsi="Helvetica" w:cs="Helvetica"/>
          <w:sz w:val="18"/>
          <w:szCs w:val="18"/>
        </w:rPr>
        <w:t>e.g.,</w:t>
      </w:r>
      <w:r w:rsidRPr="00266D3A">
        <w:rPr>
          <w:rFonts w:ascii="Helvetica" w:hAnsi="Helvetica" w:cs="Helvetica"/>
          <w:sz w:val="18"/>
          <w:szCs w:val="18"/>
        </w:rPr>
        <w:t xml:space="preserve"> </w:t>
      </w:r>
      <w:r w:rsidR="00CA3E2F" w:rsidRPr="00266D3A">
        <w:rPr>
          <w:rFonts w:ascii="Helvetica" w:hAnsi="Helvetica" w:cs="Helvetica"/>
          <w:sz w:val="18"/>
          <w:szCs w:val="18"/>
        </w:rPr>
        <w:t xml:space="preserve">packing </w:t>
      </w:r>
      <w:r w:rsidRPr="00266D3A">
        <w:rPr>
          <w:rFonts w:ascii="Helvetica" w:hAnsi="Helvetica" w:cs="Helvetica"/>
          <w:sz w:val="18"/>
          <w:szCs w:val="18"/>
        </w:rPr>
        <w:t>an instrument that did not undergo pre-response, inco</w:t>
      </w:r>
      <w:r w:rsidR="00CA3E2F" w:rsidRPr="00266D3A">
        <w:rPr>
          <w:rFonts w:ascii="Helvetica" w:hAnsi="Helvetica" w:cs="Helvetica"/>
          <w:sz w:val="18"/>
          <w:szCs w:val="18"/>
        </w:rPr>
        <w:t xml:space="preserve">mplete requirements, etc.). </w:t>
      </w:r>
      <w:r w:rsidR="006F6966" w:rsidRPr="00266D3A">
        <w:rPr>
          <w:rFonts w:ascii="Helvetica" w:hAnsi="Helvetica" w:cs="Helvetica"/>
          <w:sz w:val="18"/>
          <w:szCs w:val="18"/>
        </w:rPr>
        <w:t xml:space="preserve">Please see </w:t>
      </w:r>
      <w:r w:rsidR="006F6966" w:rsidRPr="00266D3A">
        <w:rPr>
          <w:rFonts w:ascii="Helvetica" w:hAnsi="Helvetica" w:cs="Helvetica"/>
          <w:sz w:val="18"/>
          <w:szCs w:val="18"/>
          <w:u w:val="single"/>
        </w:rPr>
        <w:t>SSDL CALIBRATION SERVICES Annex: P</w:t>
      </w:r>
      <w:r w:rsidR="00915E99" w:rsidRPr="00266D3A">
        <w:rPr>
          <w:rFonts w:ascii="Helvetica" w:hAnsi="Helvetica" w:cs="Helvetica"/>
          <w:sz w:val="18"/>
          <w:szCs w:val="18"/>
          <w:u w:val="single"/>
        </w:rPr>
        <w:t>ack</w:t>
      </w:r>
      <w:r w:rsidR="004B069F" w:rsidRPr="00266D3A">
        <w:rPr>
          <w:rFonts w:ascii="Helvetica" w:hAnsi="Helvetica" w:cs="Helvetica"/>
          <w:sz w:val="18"/>
          <w:szCs w:val="18"/>
          <w:u w:val="single"/>
        </w:rPr>
        <w:t>ing</w:t>
      </w:r>
      <w:r w:rsidR="006F6966" w:rsidRPr="00266D3A">
        <w:rPr>
          <w:rFonts w:ascii="Helvetica" w:hAnsi="Helvetica" w:cs="Helvetica"/>
          <w:sz w:val="18"/>
          <w:szCs w:val="18"/>
          <w:u w:val="single"/>
        </w:rPr>
        <w:t xml:space="preserve"> of I</w:t>
      </w:r>
      <w:r w:rsidR="00915E99" w:rsidRPr="00266D3A">
        <w:rPr>
          <w:rFonts w:ascii="Helvetica" w:hAnsi="Helvetica" w:cs="Helvetica"/>
          <w:sz w:val="18"/>
          <w:szCs w:val="18"/>
          <w:u w:val="single"/>
        </w:rPr>
        <w:t>nstrument</w:t>
      </w:r>
      <w:r w:rsidR="001D3483" w:rsidRPr="00266D3A">
        <w:rPr>
          <w:rFonts w:ascii="Helvetica" w:hAnsi="Helvetica" w:cs="Helvetica"/>
          <w:sz w:val="18"/>
          <w:szCs w:val="18"/>
        </w:rPr>
        <w:t xml:space="preserve"> for</w:t>
      </w:r>
      <w:r w:rsidR="00915E99" w:rsidRPr="00266D3A">
        <w:rPr>
          <w:rFonts w:ascii="Helvetica" w:hAnsi="Helvetica" w:cs="Helvetica"/>
          <w:sz w:val="18"/>
          <w:szCs w:val="18"/>
        </w:rPr>
        <w:t xml:space="preserve"> </w:t>
      </w:r>
      <w:r w:rsidR="00C74B4E" w:rsidRPr="00266D3A">
        <w:rPr>
          <w:rFonts w:ascii="Helvetica" w:hAnsi="Helvetica" w:cs="Helvetica"/>
          <w:sz w:val="18"/>
          <w:szCs w:val="18"/>
        </w:rPr>
        <w:t>g</w:t>
      </w:r>
      <w:r w:rsidR="00915E99" w:rsidRPr="00266D3A">
        <w:rPr>
          <w:rFonts w:ascii="Helvetica" w:hAnsi="Helvetica" w:cs="Helvetica"/>
          <w:sz w:val="18"/>
          <w:szCs w:val="18"/>
        </w:rPr>
        <w:t>uidelines</w:t>
      </w:r>
      <w:r w:rsidRPr="00266D3A">
        <w:rPr>
          <w:rFonts w:ascii="Helvetica" w:hAnsi="Helvetica" w:cs="Helvetica"/>
          <w:sz w:val="18"/>
          <w:szCs w:val="18"/>
        </w:rPr>
        <w:t>.</w:t>
      </w:r>
    </w:p>
    <w:p w14:paraId="5CD3DDFD" w14:textId="77777777" w:rsidR="00637B7D" w:rsidRPr="002667F5" w:rsidRDefault="00637B7D" w:rsidP="00637B7D">
      <w:pPr>
        <w:autoSpaceDE w:val="0"/>
        <w:autoSpaceDN w:val="0"/>
        <w:adjustRightInd w:val="0"/>
        <w:spacing w:after="120"/>
        <w:ind w:left="720"/>
        <w:contextualSpacing/>
        <w:jc w:val="both"/>
        <w:rPr>
          <w:rFonts w:ascii="Helvetica" w:hAnsi="Helvetica" w:cs="Helvetica"/>
          <w:sz w:val="16"/>
          <w:szCs w:val="22"/>
        </w:rPr>
      </w:pPr>
    </w:p>
    <w:p w14:paraId="46F81BBC" w14:textId="77777777" w:rsidR="006F6966" w:rsidRPr="002667F5" w:rsidRDefault="00667C34" w:rsidP="009A2938">
      <w:pPr>
        <w:autoSpaceDE w:val="0"/>
        <w:autoSpaceDN w:val="0"/>
        <w:adjustRightInd w:val="0"/>
        <w:jc w:val="both"/>
        <w:rPr>
          <w:rFonts w:ascii="Helvetica" w:hAnsi="Helvetica" w:cs="Helvetica"/>
          <w:iCs/>
          <w:sz w:val="20"/>
          <w:szCs w:val="22"/>
        </w:rPr>
      </w:pPr>
      <w:r w:rsidRPr="002667F5">
        <w:rPr>
          <w:rFonts w:ascii="Helvetica" w:hAnsi="Helvetica" w:cs="Helvetica"/>
          <w:iCs/>
          <w:sz w:val="20"/>
          <w:szCs w:val="22"/>
        </w:rPr>
        <w:t>I have read and agreed with all</w:t>
      </w:r>
      <w:r w:rsidR="00CA3E2F" w:rsidRPr="002667F5">
        <w:rPr>
          <w:rFonts w:ascii="Helvetica" w:hAnsi="Helvetica" w:cs="Helvetica"/>
          <w:iCs/>
          <w:sz w:val="20"/>
          <w:szCs w:val="22"/>
        </w:rPr>
        <w:t xml:space="preserve"> the terms and conditions stated above.</w:t>
      </w:r>
    </w:p>
    <w:p w14:paraId="005FBF57" w14:textId="77777777" w:rsidR="00ED2391" w:rsidRPr="00BC51C4" w:rsidRDefault="00ED2391" w:rsidP="00371BB8">
      <w:pPr>
        <w:autoSpaceDE w:val="0"/>
        <w:autoSpaceDN w:val="0"/>
        <w:adjustRightInd w:val="0"/>
        <w:jc w:val="both"/>
        <w:rPr>
          <w:rFonts w:ascii="Helvetica" w:hAnsi="Helvetica" w:cs="Helvetica"/>
          <w:iCs/>
          <w:sz w:val="18"/>
          <w:szCs w:val="18"/>
        </w:rPr>
      </w:pPr>
    </w:p>
    <w:p w14:paraId="4348648D" w14:textId="77777777" w:rsidR="00ED2391" w:rsidRPr="00BC51C4" w:rsidRDefault="00ED2391" w:rsidP="00371BB8">
      <w:pPr>
        <w:autoSpaceDE w:val="0"/>
        <w:autoSpaceDN w:val="0"/>
        <w:adjustRightInd w:val="0"/>
        <w:jc w:val="both"/>
        <w:rPr>
          <w:rFonts w:ascii="Helvetica" w:hAnsi="Helvetica" w:cs="Helvetica"/>
          <w:iCs/>
          <w:sz w:val="18"/>
          <w:szCs w:val="18"/>
        </w:rPr>
      </w:pPr>
    </w:p>
    <w:p w14:paraId="18DA23E8" w14:textId="6BC3941C" w:rsidR="003836C2" w:rsidRPr="00BC51C4" w:rsidRDefault="00A74E76" w:rsidP="00371BB8">
      <w:pPr>
        <w:autoSpaceDE w:val="0"/>
        <w:autoSpaceDN w:val="0"/>
        <w:adjustRightInd w:val="0"/>
        <w:jc w:val="both"/>
        <w:rPr>
          <w:rFonts w:ascii="Helvetica" w:hAnsi="Helvetica" w:cs="Helvetica"/>
          <w:sz w:val="18"/>
          <w:szCs w:val="18"/>
        </w:rPr>
      </w:pPr>
      <w:r w:rsidRPr="00BC51C4">
        <w:rPr>
          <w:rFonts w:ascii="Helvetica" w:hAnsi="Helvetica" w:cs="Helvetica"/>
          <w:sz w:val="18"/>
          <w:szCs w:val="18"/>
        </w:rPr>
        <w:t>________________</w:t>
      </w:r>
      <w:r w:rsidR="00987FD9" w:rsidRPr="00BC51C4">
        <w:rPr>
          <w:rFonts w:ascii="Helvetica" w:hAnsi="Helvetica" w:cs="Helvetica"/>
          <w:sz w:val="18"/>
          <w:szCs w:val="18"/>
        </w:rPr>
        <w:t>_________________________</w:t>
      </w:r>
      <w:r w:rsidR="00BC51C4">
        <w:rPr>
          <w:rFonts w:ascii="Helvetica" w:hAnsi="Helvetica" w:cs="Helvetica"/>
          <w:sz w:val="18"/>
          <w:szCs w:val="18"/>
        </w:rPr>
        <w:t>_____</w:t>
      </w:r>
      <w:r w:rsidR="000274E7" w:rsidRPr="00BC51C4">
        <w:rPr>
          <w:rFonts w:ascii="Helvetica" w:hAnsi="Helvetica" w:cs="Helvetica"/>
          <w:sz w:val="18"/>
          <w:szCs w:val="18"/>
        </w:rPr>
        <w:t xml:space="preserve">     </w:t>
      </w:r>
      <w:r w:rsidR="00DA6E36" w:rsidRPr="00BC51C4">
        <w:rPr>
          <w:rFonts w:ascii="Helvetica" w:hAnsi="Helvetica" w:cs="Helvetica"/>
          <w:sz w:val="18"/>
          <w:szCs w:val="18"/>
        </w:rPr>
        <w:t xml:space="preserve">   </w:t>
      </w:r>
      <w:r w:rsidR="003836C2" w:rsidRPr="00BC51C4">
        <w:rPr>
          <w:rFonts w:ascii="Helvetica" w:hAnsi="Helvetica" w:cs="Helvetica"/>
          <w:sz w:val="18"/>
          <w:szCs w:val="18"/>
        </w:rPr>
        <w:t xml:space="preserve">________________         </w:t>
      </w:r>
      <w:r w:rsidRPr="00BC51C4">
        <w:rPr>
          <w:rFonts w:ascii="Helvetica" w:hAnsi="Helvetica" w:cs="Helvetica"/>
          <w:sz w:val="18"/>
          <w:szCs w:val="18"/>
        </w:rPr>
        <w:t xml:space="preserve">  </w:t>
      </w:r>
      <w:r w:rsidR="00B17322" w:rsidRPr="00BC51C4">
        <w:rPr>
          <w:rFonts w:ascii="Helvetica" w:hAnsi="Helvetica" w:cs="Helvetica"/>
          <w:sz w:val="18"/>
          <w:szCs w:val="18"/>
        </w:rPr>
        <w:t>__</w:t>
      </w:r>
      <w:r w:rsidR="003836C2" w:rsidRPr="00BC51C4">
        <w:rPr>
          <w:rFonts w:ascii="Helvetica" w:hAnsi="Helvetica" w:cs="Helvetica"/>
          <w:sz w:val="18"/>
          <w:szCs w:val="18"/>
        </w:rPr>
        <w:t>___________________________</w:t>
      </w:r>
      <w:r w:rsidR="00BC51C4">
        <w:rPr>
          <w:rFonts w:ascii="Helvetica" w:hAnsi="Helvetica" w:cs="Helvetica"/>
          <w:sz w:val="18"/>
          <w:szCs w:val="18"/>
        </w:rPr>
        <w:t>_______</w:t>
      </w:r>
    </w:p>
    <w:p w14:paraId="03A03940" w14:textId="77777777" w:rsidR="004338E8" w:rsidRPr="002667F5" w:rsidRDefault="003836C2" w:rsidP="004338E8">
      <w:pPr>
        <w:autoSpaceDE w:val="0"/>
        <w:autoSpaceDN w:val="0"/>
        <w:adjustRightInd w:val="0"/>
        <w:spacing w:after="240"/>
        <w:contextualSpacing/>
        <w:jc w:val="both"/>
        <w:rPr>
          <w:rFonts w:ascii="Helvetica" w:hAnsi="Helvetica" w:cs="Helvetica"/>
          <w:sz w:val="20"/>
          <w:szCs w:val="22"/>
        </w:rPr>
      </w:pPr>
      <w:r w:rsidRPr="002667F5">
        <w:rPr>
          <w:rFonts w:ascii="Helvetica" w:hAnsi="Helvetica" w:cs="Helvetica"/>
          <w:sz w:val="20"/>
          <w:szCs w:val="22"/>
        </w:rPr>
        <w:t xml:space="preserve">       Signature over Printed Name of Applicant                           </w:t>
      </w:r>
      <w:r w:rsidR="00DA6E36" w:rsidRPr="002667F5">
        <w:rPr>
          <w:rFonts w:ascii="Helvetica" w:hAnsi="Helvetica" w:cs="Helvetica"/>
          <w:sz w:val="20"/>
          <w:szCs w:val="22"/>
        </w:rPr>
        <w:t xml:space="preserve"> </w:t>
      </w:r>
      <w:r w:rsidRPr="002667F5">
        <w:rPr>
          <w:rFonts w:ascii="Helvetica" w:hAnsi="Helvetica" w:cs="Helvetica"/>
          <w:sz w:val="20"/>
          <w:szCs w:val="22"/>
        </w:rPr>
        <w:t xml:space="preserve">Date </w:t>
      </w:r>
      <w:r w:rsidR="00A74E76" w:rsidRPr="002667F5">
        <w:rPr>
          <w:rFonts w:ascii="Helvetica" w:hAnsi="Helvetica" w:cs="Helvetica"/>
          <w:sz w:val="20"/>
          <w:szCs w:val="22"/>
        </w:rPr>
        <w:t xml:space="preserve">              </w:t>
      </w:r>
      <w:r w:rsidR="00987FD9" w:rsidRPr="002667F5">
        <w:rPr>
          <w:rFonts w:ascii="Helvetica" w:hAnsi="Helvetica" w:cs="Helvetica"/>
          <w:sz w:val="20"/>
          <w:szCs w:val="22"/>
        </w:rPr>
        <w:t xml:space="preserve">               </w:t>
      </w:r>
      <w:r w:rsidRPr="002667F5">
        <w:rPr>
          <w:rFonts w:ascii="Helvetica" w:hAnsi="Helvetica" w:cs="Helvetica"/>
          <w:sz w:val="20"/>
          <w:szCs w:val="22"/>
        </w:rPr>
        <w:t xml:space="preserve">RPSS </w:t>
      </w:r>
      <w:r w:rsidR="003902E0" w:rsidRPr="002667F5">
        <w:rPr>
          <w:rFonts w:ascii="Helvetica" w:hAnsi="Helvetica" w:cs="Helvetica"/>
          <w:sz w:val="20"/>
          <w:szCs w:val="22"/>
        </w:rPr>
        <w:t xml:space="preserve">Receiving </w:t>
      </w:r>
      <w:r w:rsidRPr="002667F5">
        <w:rPr>
          <w:rFonts w:ascii="Helvetica" w:hAnsi="Helvetica" w:cs="Helvetica"/>
          <w:sz w:val="20"/>
          <w:szCs w:val="22"/>
        </w:rPr>
        <w:t>Personn</w:t>
      </w:r>
      <w:r w:rsidR="000640B4" w:rsidRPr="002667F5">
        <w:rPr>
          <w:rFonts w:ascii="Helvetica" w:hAnsi="Helvetica" w:cs="Helvetica"/>
          <w:sz w:val="20"/>
          <w:szCs w:val="22"/>
        </w:rPr>
        <w:t>el</w:t>
      </w:r>
    </w:p>
    <w:p w14:paraId="34C1080B" w14:textId="77777777" w:rsidR="00915E99" w:rsidRPr="002667F5" w:rsidRDefault="004338E8" w:rsidP="004338E8">
      <w:pPr>
        <w:autoSpaceDE w:val="0"/>
        <w:autoSpaceDN w:val="0"/>
        <w:adjustRightInd w:val="0"/>
        <w:spacing w:after="240"/>
        <w:contextualSpacing/>
        <w:jc w:val="center"/>
        <w:rPr>
          <w:rFonts w:ascii="Helvetica" w:hAnsi="Helvetica" w:cs="Helvetica"/>
          <w:sz w:val="20"/>
          <w:szCs w:val="22"/>
        </w:rPr>
      </w:pPr>
      <w:r w:rsidRPr="002667F5">
        <w:rPr>
          <w:rFonts w:ascii="Helvetica" w:hAnsi="Helvetica" w:cs="Helvetica"/>
          <w:sz w:val="20"/>
          <w:szCs w:val="22"/>
        </w:rPr>
        <w:br w:type="page"/>
      </w:r>
      <w:r w:rsidR="006F6966" w:rsidRPr="002667F5">
        <w:rPr>
          <w:rFonts w:ascii="Helvetica" w:hAnsi="Helvetica" w:cs="Helvetica"/>
          <w:b/>
          <w:bCs/>
          <w:sz w:val="20"/>
          <w:szCs w:val="20"/>
        </w:rPr>
        <w:lastRenderedPageBreak/>
        <w:t>SSDL CALIBRATION SERVICES</w:t>
      </w:r>
    </w:p>
    <w:p w14:paraId="6C5E65E2" w14:textId="77777777" w:rsidR="006F6966" w:rsidRPr="002667F5" w:rsidRDefault="006F6966" w:rsidP="006F6966">
      <w:pPr>
        <w:autoSpaceDE w:val="0"/>
        <w:autoSpaceDN w:val="0"/>
        <w:adjustRightInd w:val="0"/>
        <w:ind w:left="360"/>
        <w:contextualSpacing/>
        <w:jc w:val="center"/>
        <w:rPr>
          <w:rFonts w:ascii="Helvetica" w:hAnsi="Helvetica" w:cs="Helvetica"/>
          <w:b/>
          <w:bCs/>
          <w:sz w:val="16"/>
          <w:szCs w:val="16"/>
        </w:rPr>
      </w:pPr>
    </w:p>
    <w:p w14:paraId="7C7791C6" w14:textId="77777777" w:rsidR="006F6966" w:rsidRPr="002667F5" w:rsidRDefault="006F6966" w:rsidP="006F6966">
      <w:pPr>
        <w:autoSpaceDE w:val="0"/>
        <w:autoSpaceDN w:val="0"/>
        <w:adjustRightInd w:val="0"/>
        <w:ind w:left="360"/>
        <w:contextualSpacing/>
        <w:jc w:val="center"/>
        <w:rPr>
          <w:rFonts w:ascii="Helvetica" w:hAnsi="Helvetica" w:cs="Helvetica"/>
          <w:b/>
          <w:bCs/>
          <w:sz w:val="20"/>
          <w:szCs w:val="20"/>
        </w:rPr>
      </w:pPr>
      <w:r w:rsidRPr="002667F5">
        <w:rPr>
          <w:rFonts w:ascii="Helvetica" w:hAnsi="Helvetica" w:cs="Helvetica"/>
          <w:b/>
          <w:bCs/>
          <w:sz w:val="20"/>
          <w:szCs w:val="20"/>
        </w:rPr>
        <w:t>Annex</w:t>
      </w:r>
    </w:p>
    <w:p w14:paraId="122050BE" w14:textId="77777777" w:rsidR="006F6966" w:rsidRPr="002667F5" w:rsidRDefault="006F6966" w:rsidP="006F6966">
      <w:pPr>
        <w:autoSpaceDE w:val="0"/>
        <w:autoSpaceDN w:val="0"/>
        <w:adjustRightInd w:val="0"/>
        <w:ind w:left="360"/>
        <w:contextualSpacing/>
        <w:jc w:val="center"/>
        <w:rPr>
          <w:rFonts w:ascii="Helvetica" w:hAnsi="Helvetica" w:cs="Helvetica"/>
          <w:b/>
          <w:bCs/>
          <w:sz w:val="16"/>
          <w:szCs w:val="16"/>
        </w:rPr>
      </w:pPr>
    </w:p>
    <w:p w14:paraId="7CC64D94" w14:textId="77777777" w:rsidR="006F6966" w:rsidRPr="002667F5" w:rsidRDefault="006F6966" w:rsidP="006F6966">
      <w:pPr>
        <w:autoSpaceDE w:val="0"/>
        <w:autoSpaceDN w:val="0"/>
        <w:adjustRightInd w:val="0"/>
        <w:ind w:left="360"/>
        <w:contextualSpacing/>
        <w:jc w:val="center"/>
        <w:rPr>
          <w:rFonts w:ascii="Helvetica" w:hAnsi="Helvetica" w:cs="Helvetica"/>
          <w:b/>
          <w:bCs/>
          <w:sz w:val="20"/>
          <w:szCs w:val="20"/>
        </w:rPr>
      </w:pPr>
      <w:r w:rsidRPr="002667F5">
        <w:rPr>
          <w:rFonts w:ascii="Helvetica" w:hAnsi="Helvetica" w:cs="Helvetica"/>
          <w:b/>
          <w:bCs/>
          <w:sz w:val="20"/>
          <w:szCs w:val="20"/>
        </w:rPr>
        <w:t>Packing of Instrument</w:t>
      </w:r>
    </w:p>
    <w:p w14:paraId="5E9B2EAF" w14:textId="77777777" w:rsidR="006F6966" w:rsidRPr="002667F5" w:rsidRDefault="006F6966" w:rsidP="006F6966">
      <w:pPr>
        <w:autoSpaceDE w:val="0"/>
        <w:autoSpaceDN w:val="0"/>
        <w:adjustRightInd w:val="0"/>
        <w:ind w:left="360"/>
        <w:contextualSpacing/>
        <w:jc w:val="center"/>
        <w:rPr>
          <w:rFonts w:ascii="Helvetica" w:hAnsi="Helvetica" w:cs="Helvetica"/>
          <w:b/>
          <w:sz w:val="16"/>
          <w:szCs w:val="16"/>
        </w:rPr>
      </w:pPr>
    </w:p>
    <w:p w14:paraId="025ADC99" w14:textId="505EDB7A" w:rsidR="006D0E09" w:rsidRPr="002667F5" w:rsidRDefault="00637B7D" w:rsidP="003A06B3">
      <w:pPr>
        <w:autoSpaceDE w:val="0"/>
        <w:autoSpaceDN w:val="0"/>
        <w:adjustRightInd w:val="0"/>
        <w:contextualSpacing/>
        <w:jc w:val="both"/>
        <w:rPr>
          <w:rFonts w:ascii="Helvetica" w:hAnsi="Helvetica" w:cs="Helvetica"/>
          <w:sz w:val="20"/>
          <w:szCs w:val="20"/>
          <w:u w:val="single"/>
        </w:rPr>
      </w:pPr>
      <w:r w:rsidRPr="002667F5">
        <w:rPr>
          <w:rFonts w:ascii="Helvetica" w:hAnsi="Helvetica" w:cs="Helvetica"/>
          <w:sz w:val="20"/>
          <w:szCs w:val="20"/>
        </w:rPr>
        <w:t>It</w:t>
      </w:r>
      <w:r w:rsidR="003A06B3" w:rsidRPr="002667F5">
        <w:rPr>
          <w:rFonts w:ascii="Helvetica" w:hAnsi="Helvetica" w:cs="Helvetica"/>
          <w:sz w:val="20"/>
          <w:szCs w:val="20"/>
        </w:rPr>
        <w:t xml:space="preserve"> is</w:t>
      </w:r>
      <w:r w:rsidRPr="002667F5">
        <w:rPr>
          <w:rFonts w:ascii="Helvetica" w:hAnsi="Helvetica" w:cs="Helvetica"/>
          <w:sz w:val="20"/>
          <w:szCs w:val="20"/>
        </w:rPr>
        <w:t xml:space="preserve"> important to pack the </w:t>
      </w:r>
      <w:r w:rsidR="003A06B3" w:rsidRPr="002667F5">
        <w:rPr>
          <w:rFonts w:ascii="Helvetica" w:hAnsi="Helvetica" w:cs="Helvetica"/>
          <w:sz w:val="20"/>
          <w:szCs w:val="20"/>
        </w:rPr>
        <w:t xml:space="preserve">radiation monitoring instruments </w:t>
      </w:r>
      <w:r w:rsidR="006D0E09" w:rsidRPr="002667F5">
        <w:rPr>
          <w:rFonts w:ascii="Helvetica" w:hAnsi="Helvetica" w:cs="Helvetica"/>
          <w:sz w:val="20"/>
          <w:szCs w:val="20"/>
        </w:rPr>
        <w:t>correctly to protect it from damage</w:t>
      </w:r>
      <w:r w:rsidR="003A06B3" w:rsidRPr="002667F5">
        <w:rPr>
          <w:rFonts w:ascii="Helvetica" w:hAnsi="Helvetica" w:cs="Helvetica"/>
          <w:sz w:val="20"/>
          <w:szCs w:val="20"/>
        </w:rPr>
        <w:t>/s</w:t>
      </w:r>
      <w:r w:rsidR="006D0E09" w:rsidRPr="002667F5">
        <w:rPr>
          <w:rFonts w:ascii="Helvetica" w:hAnsi="Helvetica" w:cs="Helvetica"/>
          <w:sz w:val="20"/>
          <w:szCs w:val="20"/>
        </w:rPr>
        <w:t xml:space="preserve"> during transportation. Below are the </w:t>
      </w:r>
      <w:r w:rsidR="003A06B3" w:rsidRPr="002667F5">
        <w:rPr>
          <w:rFonts w:ascii="Helvetica" w:hAnsi="Helvetica" w:cs="Helvetica"/>
          <w:sz w:val="20"/>
          <w:szCs w:val="20"/>
        </w:rPr>
        <w:t xml:space="preserve">requirements and </w:t>
      </w:r>
      <w:r w:rsidR="006D0E09" w:rsidRPr="002667F5">
        <w:rPr>
          <w:rFonts w:ascii="Helvetica" w:hAnsi="Helvetica" w:cs="Helvetica"/>
          <w:sz w:val="20"/>
          <w:szCs w:val="20"/>
        </w:rPr>
        <w:t xml:space="preserve">packing guidelines for </w:t>
      </w:r>
      <w:r w:rsidR="003A06B3" w:rsidRPr="002667F5">
        <w:rPr>
          <w:rFonts w:ascii="Helvetica" w:hAnsi="Helvetica" w:cs="Helvetica"/>
          <w:sz w:val="20"/>
          <w:szCs w:val="20"/>
        </w:rPr>
        <w:t>the</w:t>
      </w:r>
      <w:r w:rsidR="006D0E09" w:rsidRPr="002667F5">
        <w:rPr>
          <w:rFonts w:ascii="Helvetica" w:hAnsi="Helvetica" w:cs="Helvetica"/>
          <w:sz w:val="20"/>
          <w:szCs w:val="20"/>
        </w:rPr>
        <w:t xml:space="preserve"> instrument</w:t>
      </w:r>
      <w:r w:rsidR="003A06B3" w:rsidRPr="002667F5">
        <w:rPr>
          <w:rFonts w:ascii="Helvetica" w:hAnsi="Helvetica" w:cs="Helvetica"/>
          <w:sz w:val="20"/>
          <w:szCs w:val="20"/>
        </w:rPr>
        <w:t>. F</w:t>
      </w:r>
      <w:r w:rsidR="006D0E09" w:rsidRPr="002667F5">
        <w:rPr>
          <w:rFonts w:ascii="Helvetica" w:hAnsi="Helvetica" w:cs="Helvetica"/>
          <w:sz w:val="20"/>
          <w:szCs w:val="20"/>
        </w:rPr>
        <w:t>ailure to adhere may cause damage (</w:t>
      </w:r>
      <w:r w:rsidR="00BA0C02" w:rsidRPr="002667F5">
        <w:rPr>
          <w:rFonts w:ascii="Helvetica" w:hAnsi="Helvetica" w:cs="Helvetica"/>
          <w:sz w:val="20"/>
          <w:szCs w:val="20"/>
        </w:rPr>
        <w:t>e.g.,</w:t>
      </w:r>
      <w:r w:rsidR="006D0E09" w:rsidRPr="002667F5">
        <w:rPr>
          <w:rFonts w:ascii="Helvetica" w:hAnsi="Helvetica" w:cs="Helvetica"/>
          <w:sz w:val="20"/>
          <w:szCs w:val="20"/>
        </w:rPr>
        <w:t xml:space="preserve"> puncture</w:t>
      </w:r>
      <w:r w:rsidR="00EB4C2B" w:rsidRPr="002667F5">
        <w:rPr>
          <w:rFonts w:ascii="Helvetica" w:hAnsi="Helvetica" w:cs="Helvetica"/>
          <w:sz w:val="20"/>
          <w:szCs w:val="20"/>
        </w:rPr>
        <w:t>d</w:t>
      </w:r>
      <w:r w:rsidR="006D0E09" w:rsidRPr="002667F5">
        <w:rPr>
          <w:rFonts w:ascii="Helvetica" w:hAnsi="Helvetica" w:cs="Helvetica"/>
          <w:sz w:val="20"/>
          <w:szCs w:val="20"/>
        </w:rPr>
        <w:t xml:space="preserve"> detector)</w:t>
      </w:r>
      <w:r w:rsidR="003A06B3" w:rsidRPr="002667F5">
        <w:rPr>
          <w:rFonts w:ascii="Helvetica" w:hAnsi="Helvetica" w:cs="Helvetica"/>
          <w:sz w:val="20"/>
          <w:szCs w:val="20"/>
        </w:rPr>
        <w:t>.</w:t>
      </w:r>
      <w:r w:rsidR="00430924" w:rsidRPr="002667F5">
        <w:rPr>
          <w:rFonts w:ascii="Helvetica" w:hAnsi="Helvetica" w:cs="Helvetica"/>
          <w:sz w:val="20"/>
          <w:szCs w:val="20"/>
        </w:rPr>
        <w:t xml:space="preserve"> </w:t>
      </w:r>
      <w:r w:rsidR="00430924" w:rsidRPr="002667F5">
        <w:rPr>
          <w:rFonts w:ascii="Helvetica" w:hAnsi="Helvetica" w:cs="Helvetica"/>
          <w:sz w:val="20"/>
          <w:szCs w:val="20"/>
          <w:u w:val="single"/>
        </w:rPr>
        <w:t xml:space="preserve">This Annex document is </w:t>
      </w:r>
      <w:r w:rsidR="00D076D7" w:rsidRPr="002667F5">
        <w:rPr>
          <w:rFonts w:ascii="Helvetica" w:hAnsi="Helvetica" w:cs="Helvetica"/>
          <w:sz w:val="20"/>
          <w:szCs w:val="20"/>
          <w:u w:val="single"/>
        </w:rPr>
        <w:t>only for</w:t>
      </w:r>
      <w:r w:rsidR="00430924" w:rsidRPr="002667F5">
        <w:rPr>
          <w:rFonts w:ascii="Helvetica" w:hAnsi="Helvetica" w:cs="Helvetica"/>
          <w:sz w:val="20"/>
          <w:szCs w:val="20"/>
          <w:u w:val="single"/>
        </w:rPr>
        <w:t xml:space="preserve"> radiation monitoring instruments that </w:t>
      </w:r>
      <w:r w:rsidR="00430924" w:rsidRPr="002667F5">
        <w:rPr>
          <w:rFonts w:ascii="Helvetica" w:hAnsi="Helvetica" w:cs="Helvetica"/>
          <w:i/>
          <w:iCs/>
          <w:sz w:val="20"/>
          <w:szCs w:val="20"/>
          <w:u w:val="single"/>
        </w:rPr>
        <w:t xml:space="preserve">will be </w:t>
      </w:r>
      <w:r w:rsidR="00F74FC8" w:rsidRPr="002667F5">
        <w:rPr>
          <w:rFonts w:ascii="Helvetica" w:hAnsi="Helvetica" w:cs="Helvetica"/>
          <w:i/>
          <w:iCs/>
          <w:sz w:val="20"/>
          <w:szCs w:val="20"/>
          <w:u w:val="single"/>
        </w:rPr>
        <w:t>sent</w:t>
      </w:r>
      <w:r w:rsidR="00F74FC8" w:rsidRPr="002667F5">
        <w:rPr>
          <w:rFonts w:ascii="Helvetica" w:hAnsi="Helvetica" w:cs="Helvetica"/>
          <w:sz w:val="20"/>
          <w:szCs w:val="20"/>
          <w:u w:val="single"/>
        </w:rPr>
        <w:t xml:space="preserve"> via courier </w:t>
      </w:r>
      <w:r w:rsidR="00430924" w:rsidRPr="002667F5">
        <w:rPr>
          <w:rFonts w:ascii="Helvetica" w:hAnsi="Helvetica" w:cs="Helvetica"/>
          <w:sz w:val="20"/>
          <w:szCs w:val="20"/>
          <w:u w:val="single"/>
        </w:rPr>
        <w:t>to PNRI-RPSS for calibration.</w:t>
      </w:r>
    </w:p>
    <w:p w14:paraId="72CD9812" w14:textId="77777777" w:rsidR="006A5E90" w:rsidRPr="002667F5" w:rsidRDefault="006A5E90" w:rsidP="003A06B3">
      <w:pPr>
        <w:autoSpaceDE w:val="0"/>
        <w:autoSpaceDN w:val="0"/>
        <w:adjustRightInd w:val="0"/>
        <w:contextualSpacing/>
        <w:jc w:val="both"/>
        <w:rPr>
          <w:rFonts w:ascii="Helvetica" w:hAnsi="Helvetica" w:cs="Helvetica"/>
          <w:sz w:val="16"/>
          <w:szCs w:val="16"/>
          <w:u w:val="single"/>
        </w:rPr>
      </w:pPr>
    </w:p>
    <w:p w14:paraId="544FD71D" w14:textId="77777777" w:rsidR="006A5E90" w:rsidRPr="002667F5" w:rsidRDefault="006A5E90" w:rsidP="003A06B3">
      <w:pPr>
        <w:autoSpaceDE w:val="0"/>
        <w:autoSpaceDN w:val="0"/>
        <w:adjustRightInd w:val="0"/>
        <w:contextualSpacing/>
        <w:jc w:val="both"/>
        <w:rPr>
          <w:rFonts w:ascii="Helvetica" w:hAnsi="Helvetica" w:cs="Helvetica"/>
          <w:i/>
          <w:iCs/>
          <w:sz w:val="20"/>
          <w:szCs w:val="20"/>
        </w:rPr>
      </w:pPr>
      <w:r w:rsidRPr="002667F5">
        <w:rPr>
          <w:rFonts w:ascii="Helvetica" w:hAnsi="Helvetica" w:cs="Helvetica"/>
          <w:i/>
          <w:iCs/>
          <w:sz w:val="20"/>
          <w:szCs w:val="20"/>
        </w:rPr>
        <w:t>Please be reminded that PNRI is not responsible of packing the instruments back to the customer.</w:t>
      </w:r>
    </w:p>
    <w:p w14:paraId="15FC4596" w14:textId="77777777" w:rsidR="006D0E09" w:rsidRPr="002667F5" w:rsidRDefault="006D0E09" w:rsidP="005B7BAC">
      <w:pPr>
        <w:autoSpaceDE w:val="0"/>
        <w:autoSpaceDN w:val="0"/>
        <w:adjustRightInd w:val="0"/>
        <w:contextualSpacing/>
        <w:rPr>
          <w:rFonts w:ascii="Helvetica" w:hAnsi="Helvetica" w:cs="Helvetica"/>
          <w:sz w:val="16"/>
          <w:szCs w:val="16"/>
        </w:rPr>
      </w:pPr>
    </w:p>
    <w:tbl>
      <w:tblPr>
        <w:tblW w:w="10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4"/>
        <w:gridCol w:w="1858"/>
        <w:gridCol w:w="1228"/>
        <w:gridCol w:w="3973"/>
        <w:gridCol w:w="1779"/>
        <w:gridCol w:w="7"/>
      </w:tblGrid>
      <w:tr w:rsidR="002667F5" w:rsidRPr="00495BF1" w14:paraId="41199BB3" w14:textId="77777777" w:rsidTr="002667F5">
        <w:tc>
          <w:tcPr>
            <w:tcW w:w="1844" w:type="dxa"/>
            <w:shd w:val="clear" w:color="auto" w:fill="auto"/>
            <w:vAlign w:val="center"/>
          </w:tcPr>
          <w:p w14:paraId="0A063B00" w14:textId="77777777" w:rsidR="005B7BAC" w:rsidRPr="00495BF1" w:rsidRDefault="005B7BAC" w:rsidP="00B31750">
            <w:pPr>
              <w:autoSpaceDE w:val="0"/>
              <w:autoSpaceDN w:val="0"/>
              <w:adjustRightInd w:val="0"/>
              <w:contextualSpacing/>
              <w:jc w:val="center"/>
              <w:rPr>
                <w:rFonts w:ascii="Helvetica" w:hAnsi="Helvetica" w:cs="Helvetica"/>
                <w:sz w:val="18"/>
                <w:szCs w:val="18"/>
              </w:rPr>
            </w:pPr>
            <w:r w:rsidRPr="00495BF1">
              <w:rPr>
                <w:rFonts w:ascii="Helvetica" w:hAnsi="Helvetica" w:cs="Helvetica"/>
                <w:sz w:val="18"/>
                <w:szCs w:val="18"/>
              </w:rPr>
              <w:t xml:space="preserve">Customer </w:t>
            </w:r>
            <w:r w:rsidRPr="00495BF1">
              <w:rPr>
                <w:rFonts w:ascii="Helvetica" w:hAnsi="Helvetica" w:cs="Helvetica"/>
                <w:bCs/>
                <w:sz w:val="18"/>
                <w:szCs w:val="18"/>
              </w:rPr>
              <w:t xml:space="preserve">check </w:t>
            </w:r>
            <w:r w:rsidRPr="00495BF1">
              <w:rPr>
                <w:rFonts w:ascii="Segoe UI Symbol" w:eastAsia="MS Gothic" w:hAnsi="Segoe UI Symbol" w:cs="Segoe UI Symbol"/>
                <w:sz w:val="18"/>
                <w:szCs w:val="18"/>
              </w:rPr>
              <w:t>✓</w:t>
            </w:r>
            <w:r w:rsidRPr="00495BF1">
              <w:rPr>
                <w:rFonts w:ascii="Helvetica" w:eastAsia="MS Gothic" w:hAnsi="Helvetica" w:cs="Helvetica"/>
                <w:sz w:val="18"/>
                <w:szCs w:val="18"/>
              </w:rPr>
              <w:t xml:space="preserve"> box </w:t>
            </w:r>
            <w:r w:rsidRPr="00495BF1">
              <w:rPr>
                <w:rFonts w:ascii="Helvetica" w:eastAsia="MS Gothic" w:hAnsi="Helvetica" w:cs="Helvetica"/>
                <w:sz w:val="18"/>
                <w:szCs w:val="18"/>
              </w:rPr>
              <w:sym w:font="Webdings" w:char="F063"/>
            </w:r>
          </w:p>
        </w:tc>
        <w:tc>
          <w:tcPr>
            <w:tcW w:w="1858" w:type="dxa"/>
            <w:shd w:val="clear" w:color="auto" w:fill="auto"/>
            <w:vAlign w:val="center"/>
          </w:tcPr>
          <w:p w14:paraId="2C12289F" w14:textId="77777777" w:rsidR="005B7BAC" w:rsidRPr="00495BF1" w:rsidRDefault="006F6966" w:rsidP="008B3BD0">
            <w:pPr>
              <w:autoSpaceDE w:val="0"/>
              <w:autoSpaceDN w:val="0"/>
              <w:adjustRightInd w:val="0"/>
              <w:contextualSpacing/>
              <w:jc w:val="center"/>
              <w:rPr>
                <w:rFonts w:ascii="Helvetica" w:hAnsi="Helvetica" w:cs="Helvetica"/>
                <w:sz w:val="18"/>
                <w:szCs w:val="18"/>
              </w:rPr>
            </w:pPr>
            <w:r w:rsidRPr="00495BF1">
              <w:rPr>
                <w:rFonts w:ascii="Helvetica" w:hAnsi="Helvetica" w:cs="Helvetica"/>
                <w:sz w:val="18"/>
                <w:szCs w:val="18"/>
              </w:rPr>
              <w:t>To be checked</w:t>
            </w:r>
            <w:r w:rsidR="008B3BD0" w:rsidRPr="00495BF1">
              <w:rPr>
                <w:rFonts w:ascii="Helvetica" w:hAnsi="Helvetica" w:cs="Helvetica"/>
                <w:sz w:val="18"/>
                <w:szCs w:val="18"/>
              </w:rPr>
              <w:t xml:space="preserve"> by RPSS Personnel upon opening of package</w:t>
            </w:r>
          </w:p>
        </w:tc>
        <w:tc>
          <w:tcPr>
            <w:tcW w:w="6987" w:type="dxa"/>
            <w:gridSpan w:val="4"/>
            <w:shd w:val="clear" w:color="auto" w:fill="auto"/>
            <w:vAlign w:val="center"/>
          </w:tcPr>
          <w:p w14:paraId="4FAD2963" w14:textId="77777777" w:rsidR="005B7BAC" w:rsidRPr="00495BF1" w:rsidRDefault="005B7BAC" w:rsidP="00B31750">
            <w:pPr>
              <w:autoSpaceDE w:val="0"/>
              <w:autoSpaceDN w:val="0"/>
              <w:adjustRightInd w:val="0"/>
              <w:contextualSpacing/>
              <w:jc w:val="center"/>
              <w:rPr>
                <w:rFonts w:ascii="Helvetica" w:hAnsi="Helvetica" w:cs="Helvetica"/>
                <w:sz w:val="18"/>
                <w:szCs w:val="18"/>
              </w:rPr>
            </w:pPr>
            <w:r w:rsidRPr="00495BF1">
              <w:rPr>
                <w:rFonts w:ascii="Helvetica" w:hAnsi="Helvetica" w:cs="Helvetica"/>
                <w:sz w:val="18"/>
                <w:szCs w:val="18"/>
              </w:rPr>
              <w:t>Categories</w:t>
            </w:r>
          </w:p>
        </w:tc>
      </w:tr>
      <w:tr w:rsidR="002667F5" w:rsidRPr="00495BF1" w14:paraId="6216221C" w14:textId="77777777" w:rsidTr="002667F5">
        <w:trPr>
          <w:trHeight w:val="269"/>
        </w:trPr>
        <w:tc>
          <w:tcPr>
            <w:tcW w:w="1844" w:type="dxa"/>
            <w:shd w:val="clear" w:color="auto" w:fill="auto"/>
            <w:vAlign w:val="center"/>
          </w:tcPr>
          <w:p w14:paraId="0E76E89D" w14:textId="77777777" w:rsidR="005B7BAC"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858" w:type="dxa"/>
            <w:shd w:val="clear" w:color="auto" w:fill="auto"/>
            <w:vAlign w:val="center"/>
          </w:tcPr>
          <w:p w14:paraId="02C68690" w14:textId="77777777" w:rsidR="005B7BAC"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228" w:type="dxa"/>
            <w:vMerge w:val="restart"/>
            <w:shd w:val="clear" w:color="auto" w:fill="auto"/>
            <w:vAlign w:val="center"/>
          </w:tcPr>
          <w:p w14:paraId="1524E648" w14:textId="77777777" w:rsidR="005B7BAC" w:rsidRPr="00495BF1" w:rsidRDefault="005B7BAC" w:rsidP="00B31750">
            <w:pPr>
              <w:autoSpaceDE w:val="0"/>
              <w:autoSpaceDN w:val="0"/>
              <w:adjustRightInd w:val="0"/>
              <w:contextualSpacing/>
              <w:jc w:val="center"/>
              <w:rPr>
                <w:rFonts w:ascii="Helvetica" w:hAnsi="Helvetica" w:cs="Helvetica"/>
                <w:sz w:val="18"/>
                <w:szCs w:val="18"/>
              </w:rPr>
            </w:pPr>
            <w:r w:rsidRPr="00495BF1">
              <w:rPr>
                <w:rFonts w:ascii="Helvetica" w:hAnsi="Helvetica" w:cs="Helvetica"/>
                <w:sz w:val="18"/>
                <w:szCs w:val="18"/>
              </w:rPr>
              <w:t>Mandatory Documents</w:t>
            </w:r>
          </w:p>
        </w:tc>
        <w:tc>
          <w:tcPr>
            <w:tcW w:w="5759" w:type="dxa"/>
            <w:gridSpan w:val="3"/>
            <w:shd w:val="clear" w:color="auto" w:fill="auto"/>
            <w:vAlign w:val="center"/>
          </w:tcPr>
          <w:p w14:paraId="43A312D4" w14:textId="77777777" w:rsidR="005B7BAC" w:rsidRPr="00495BF1" w:rsidRDefault="005B7BAC" w:rsidP="00C44800">
            <w:pPr>
              <w:autoSpaceDE w:val="0"/>
              <w:autoSpaceDN w:val="0"/>
              <w:adjustRightInd w:val="0"/>
              <w:contextualSpacing/>
              <w:rPr>
                <w:rFonts w:ascii="Helvetica" w:hAnsi="Helvetica" w:cs="Helvetica"/>
                <w:sz w:val="18"/>
                <w:szCs w:val="18"/>
              </w:rPr>
            </w:pPr>
            <w:r w:rsidRPr="00495BF1">
              <w:rPr>
                <w:rFonts w:ascii="Helvetica" w:hAnsi="Helvetica" w:cs="Helvetica"/>
                <w:sz w:val="18"/>
                <w:szCs w:val="18"/>
              </w:rPr>
              <w:t>This Checklist</w:t>
            </w:r>
          </w:p>
        </w:tc>
      </w:tr>
      <w:tr w:rsidR="002667F5" w:rsidRPr="00495BF1" w14:paraId="5DC7162B" w14:textId="77777777" w:rsidTr="002667F5">
        <w:trPr>
          <w:trHeight w:val="286"/>
        </w:trPr>
        <w:tc>
          <w:tcPr>
            <w:tcW w:w="1844" w:type="dxa"/>
            <w:shd w:val="clear" w:color="auto" w:fill="auto"/>
            <w:vAlign w:val="center"/>
          </w:tcPr>
          <w:p w14:paraId="062776E0" w14:textId="77777777" w:rsidR="005B7BAC"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858" w:type="dxa"/>
            <w:shd w:val="clear" w:color="auto" w:fill="auto"/>
            <w:vAlign w:val="center"/>
          </w:tcPr>
          <w:p w14:paraId="330815AA" w14:textId="77777777" w:rsidR="005B7BAC"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228" w:type="dxa"/>
            <w:vMerge/>
            <w:shd w:val="clear" w:color="auto" w:fill="auto"/>
            <w:vAlign w:val="center"/>
          </w:tcPr>
          <w:p w14:paraId="5833EDA1" w14:textId="77777777" w:rsidR="005B7BAC" w:rsidRPr="00495BF1" w:rsidRDefault="005B7BAC" w:rsidP="00B31750">
            <w:pPr>
              <w:autoSpaceDE w:val="0"/>
              <w:autoSpaceDN w:val="0"/>
              <w:adjustRightInd w:val="0"/>
              <w:contextualSpacing/>
              <w:jc w:val="center"/>
              <w:rPr>
                <w:rFonts w:ascii="Helvetica" w:hAnsi="Helvetica" w:cs="Helvetica"/>
                <w:sz w:val="18"/>
                <w:szCs w:val="18"/>
              </w:rPr>
            </w:pPr>
          </w:p>
        </w:tc>
        <w:tc>
          <w:tcPr>
            <w:tcW w:w="5759" w:type="dxa"/>
            <w:gridSpan w:val="3"/>
            <w:shd w:val="clear" w:color="auto" w:fill="auto"/>
            <w:vAlign w:val="center"/>
          </w:tcPr>
          <w:p w14:paraId="5B300F48" w14:textId="77777777" w:rsidR="005B7BAC" w:rsidRPr="00495BF1" w:rsidRDefault="005B7BAC" w:rsidP="00C44800">
            <w:pPr>
              <w:autoSpaceDE w:val="0"/>
              <w:autoSpaceDN w:val="0"/>
              <w:adjustRightInd w:val="0"/>
              <w:contextualSpacing/>
              <w:rPr>
                <w:rFonts w:ascii="Helvetica" w:hAnsi="Helvetica" w:cs="Helvetica"/>
                <w:sz w:val="18"/>
                <w:szCs w:val="18"/>
              </w:rPr>
            </w:pPr>
            <w:r w:rsidRPr="00495BF1">
              <w:rPr>
                <w:rFonts w:ascii="Helvetica" w:hAnsi="Helvetica" w:cs="Helvetica"/>
                <w:sz w:val="18"/>
                <w:szCs w:val="18"/>
              </w:rPr>
              <w:t>Application Form –</w:t>
            </w:r>
            <w:r w:rsidR="008B3BD0" w:rsidRPr="00495BF1">
              <w:rPr>
                <w:rFonts w:ascii="Helvetica" w:hAnsi="Helvetica" w:cs="Helvetica"/>
                <w:sz w:val="18"/>
                <w:szCs w:val="18"/>
              </w:rPr>
              <w:t xml:space="preserve"> One (</w:t>
            </w:r>
            <w:r w:rsidRPr="00495BF1">
              <w:rPr>
                <w:rFonts w:ascii="Helvetica" w:hAnsi="Helvetica" w:cs="Helvetica"/>
                <w:sz w:val="18"/>
                <w:szCs w:val="18"/>
              </w:rPr>
              <w:t>1</w:t>
            </w:r>
            <w:r w:rsidR="008B3BD0" w:rsidRPr="00495BF1">
              <w:rPr>
                <w:rFonts w:ascii="Helvetica" w:hAnsi="Helvetica" w:cs="Helvetica"/>
                <w:sz w:val="18"/>
                <w:szCs w:val="18"/>
              </w:rPr>
              <w:t>)</w:t>
            </w:r>
            <w:r w:rsidRPr="00495BF1">
              <w:rPr>
                <w:rFonts w:ascii="Helvetica" w:hAnsi="Helvetica" w:cs="Helvetica"/>
                <w:sz w:val="18"/>
                <w:szCs w:val="18"/>
              </w:rPr>
              <w:t xml:space="preserve"> Copy</w:t>
            </w:r>
          </w:p>
        </w:tc>
      </w:tr>
      <w:tr w:rsidR="002667F5" w:rsidRPr="00495BF1" w14:paraId="277CA31C" w14:textId="77777777" w:rsidTr="002667F5">
        <w:trPr>
          <w:trHeight w:val="283"/>
        </w:trPr>
        <w:tc>
          <w:tcPr>
            <w:tcW w:w="1844" w:type="dxa"/>
            <w:shd w:val="clear" w:color="auto" w:fill="auto"/>
            <w:vAlign w:val="center"/>
          </w:tcPr>
          <w:p w14:paraId="39AA67BB" w14:textId="77777777" w:rsidR="005B7BAC"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858" w:type="dxa"/>
            <w:shd w:val="clear" w:color="auto" w:fill="auto"/>
            <w:vAlign w:val="center"/>
          </w:tcPr>
          <w:p w14:paraId="595A514A" w14:textId="77777777" w:rsidR="005B7BAC"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228" w:type="dxa"/>
            <w:vMerge/>
            <w:shd w:val="clear" w:color="auto" w:fill="auto"/>
            <w:vAlign w:val="center"/>
          </w:tcPr>
          <w:p w14:paraId="78ED7459" w14:textId="77777777" w:rsidR="005B7BAC" w:rsidRPr="00495BF1" w:rsidRDefault="005B7BAC" w:rsidP="00B31750">
            <w:pPr>
              <w:autoSpaceDE w:val="0"/>
              <w:autoSpaceDN w:val="0"/>
              <w:adjustRightInd w:val="0"/>
              <w:contextualSpacing/>
              <w:jc w:val="center"/>
              <w:rPr>
                <w:rFonts w:ascii="Helvetica" w:hAnsi="Helvetica" w:cs="Helvetica"/>
                <w:sz w:val="18"/>
                <w:szCs w:val="18"/>
              </w:rPr>
            </w:pPr>
          </w:p>
        </w:tc>
        <w:tc>
          <w:tcPr>
            <w:tcW w:w="5759" w:type="dxa"/>
            <w:gridSpan w:val="3"/>
            <w:shd w:val="clear" w:color="auto" w:fill="auto"/>
            <w:vAlign w:val="center"/>
          </w:tcPr>
          <w:p w14:paraId="48956CD2" w14:textId="77777777" w:rsidR="005B7BAC" w:rsidRPr="00495BF1" w:rsidRDefault="005B7BAC" w:rsidP="00C44800">
            <w:pPr>
              <w:autoSpaceDE w:val="0"/>
              <w:autoSpaceDN w:val="0"/>
              <w:adjustRightInd w:val="0"/>
              <w:contextualSpacing/>
              <w:rPr>
                <w:rFonts w:ascii="Helvetica" w:hAnsi="Helvetica" w:cs="Helvetica"/>
                <w:sz w:val="18"/>
                <w:szCs w:val="18"/>
              </w:rPr>
            </w:pPr>
            <w:r w:rsidRPr="00495BF1">
              <w:rPr>
                <w:rFonts w:ascii="Helvetica" w:hAnsi="Helvetica" w:cs="Helvetica"/>
                <w:sz w:val="18"/>
                <w:szCs w:val="18"/>
              </w:rPr>
              <w:t>Payment - Cheque ONLY</w:t>
            </w:r>
          </w:p>
        </w:tc>
      </w:tr>
      <w:tr w:rsidR="002667F5" w:rsidRPr="00495BF1" w14:paraId="7F9B34EA" w14:textId="77777777" w:rsidTr="002667F5">
        <w:trPr>
          <w:gridAfter w:val="1"/>
          <w:wAfter w:w="7" w:type="dxa"/>
          <w:trHeight w:val="1010"/>
        </w:trPr>
        <w:tc>
          <w:tcPr>
            <w:tcW w:w="1844" w:type="dxa"/>
            <w:shd w:val="clear" w:color="auto" w:fill="auto"/>
            <w:vAlign w:val="center"/>
          </w:tcPr>
          <w:p w14:paraId="738A3572" w14:textId="77777777" w:rsidR="003A06B3"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858" w:type="dxa"/>
            <w:shd w:val="clear" w:color="auto" w:fill="auto"/>
            <w:vAlign w:val="center"/>
          </w:tcPr>
          <w:p w14:paraId="1831532C" w14:textId="77777777" w:rsidR="003A06B3"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228" w:type="dxa"/>
            <w:vMerge w:val="restart"/>
            <w:shd w:val="clear" w:color="auto" w:fill="auto"/>
            <w:vAlign w:val="center"/>
          </w:tcPr>
          <w:p w14:paraId="37508318" w14:textId="77777777" w:rsidR="003A06B3" w:rsidRPr="00495BF1" w:rsidRDefault="003A06B3" w:rsidP="00B31750">
            <w:pPr>
              <w:autoSpaceDE w:val="0"/>
              <w:autoSpaceDN w:val="0"/>
              <w:adjustRightInd w:val="0"/>
              <w:contextualSpacing/>
              <w:jc w:val="center"/>
              <w:rPr>
                <w:rFonts w:ascii="Helvetica" w:hAnsi="Helvetica" w:cs="Helvetica"/>
                <w:sz w:val="18"/>
                <w:szCs w:val="18"/>
              </w:rPr>
            </w:pPr>
            <w:r w:rsidRPr="00495BF1">
              <w:rPr>
                <w:rFonts w:ascii="Helvetica" w:hAnsi="Helvetica" w:cs="Helvetica"/>
                <w:sz w:val="18"/>
                <w:szCs w:val="18"/>
              </w:rPr>
              <w:t>Packing guidelines</w:t>
            </w:r>
          </w:p>
        </w:tc>
        <w:tc>
          <w:tcPr>
            <w:tcW w:w="3973" w:type="dxa"/>
            <w:shd w:val="clear" w:color="auto" w:fill="auto"/>
            <w:vAlign w:val="center"/>
          </w:tcPr>
          <w:p w14:paraId="26C20DD5" w14:textId="77777777" w:rsidR="003A06B3" w:rsidRPr="00495BF1" w:rsidRDefault="003A06B3" w:rsidP="00C44800">
            <w:pPr>
              <w:autoSpaceDE w:val="0"/>
              <w:autoSpaceDN w:val="0"/>
              <w:adjustRightInd w:val="0"/>
              <w:contextualSpacing/>
              <w:jc w:val="both"/>
              <w:rPr>
                <w:rFonts w:ascii="Helvetica" w:hAnsi="Helvetica" w:cs="Helvetica"/>
                <w:sz w:val="18"/>
                <w:szCs w:val="18"/>
              </w:rPr>
            </w:pPr>
            <w:r w:rsidRPr="00495BF1">
              <w:rPr>
                <w:rFonts w:ascii="Helvetica" w:hAnsi="Helvetica" w:cs="Helvetica"/>
                <w:noProof/>
                <w:sz w:val="18"/>
                <w:szCs w:val="18"/>
                <w:lang w:eastAsia="en-PH"/>
              </w:rPr>
              <w:t>Conduct visual checking. Make sure that are no damages on the instruments</w:t>
            </w:r>
          </w:p>
        </w:tc>
        <w:tc>
          <w:tcPr>
            <w:tcW w:w="1779" w:type="dxa"/>
            <w:shd w:val="clear" w:color="auto" w:fill="auto"/>
            <w:vAlign w:val="center"/>
          </w:tcPr>
          <w:p w14:paraId="7D995D3F" w14:textId="77777777" w:rsidR="003A06B3" w:rsidRPr="00495BF1" w:rsidRDefault="00EB0745" w:rsidP="00B31750">
            <w:pPr>
              <w:autoSpaceDE w:val="0"/>
              <w:autoSpaceDN w:val="0"/>
              <w:adjustRightInd w:val="0"/>
              <w:contextualSpacing/>
              <w:rPr>
                <w:rFonts w:ascii="Helvetica" w:hAnsi="Helvetica" w:cs="Helvetica"/>
                <w:sz w:val="18"/>
                <w:szCs w:val="18"/>
              </w:rPr>
            </w:pPr>
            <w:r>
              <w:rPr>
                <w:rFonts w:ascii="Helvetica" w:hAnsi="Helvetica" w:cs="Helvetica"/>
                <w:noProof/>
                <w:sz w:val="18"/>
                <w:szCs w:val="18"/>
              </w:rPr>
              <w:pict w14:anchorId="17A65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73" type="#_x0000_t75" style="position:absolute;margin-left:1.55pt;margin-top:-41.5pt;width:70.85pt;height:46.95pt;z-index:-251657216;visibility:visible;mso-position-horizontal-relative:text;mso-position-vertical-relative:text" wrapcoords="-223 0 -223 21262 21600 21262 21600 0 -223 0">
                  <v:imagedata r:id="rId11" o:title=""/>
                  <w10:wrap type="square"/>
                </v:shape>
              </w:pict>
            </w:r>
          </w:p>
        </w:tc>
      </w:tr>
      <w:tr w:rsidR="002667F5" w:rsidRPr="00495BF1" w14:paraId="62C66206" w14:textId="77777777" w:rsidTr="002667F5">
        <w:trPr>
          <w:gridAfter w:val="1"/>
          <w:wAfter w:w="7" w:type="dxa"/>
          <w:trHeight w:val="1009"/>
        </w:trPr>
        <w:tc>
          <w:tcPr>
            <w:tcW w:w="1844" w:type="dxa"/>
            <w:shd w:val="clear" w:color="auto" w:fill="auto"/>
            <w:vAlign w:val="center"/>
          </w:tcPr>
          <w:p w14:paraId="0049FF1B" w14:textId="77777777" w:rsidR="003A06B3"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858" w:type="dxa"/>
            <w:shd w:val="clear" w:color="auto" w:fill="auto"/>
            <w:vAlign w:val="center"/>
          </w:tcPr>
          <w:p w14:paraId="31CC594B" w14:textId="77777777" w:rsidR="003A06B3"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228" w:type="dxa"/>
            <w:vMerge/>
            <w:shd w:val="clear" w:color="auto" w:fill="auto"/>
            <w:vAlign w:val="center"/>
          </w:tcPr>
          <w:p w14:paraId="078A6BB7" w14:textId="77777777" w:rsidR="003A06B3" w:rsidRPr="00495BF1" w:rsidRDefault="003A06B3" w:rsidP="00B31750">
            <w:pPr>
              <w:autoSpaceDE w:val="0"/>
              <w:autoSpaceDN w:val="0"/>
              <w:adjustRightInd w:val="0"/>
              <w:contextualSpacing/>
              <w:jc w:val="center"/>
              <w:rPr>
                <w:rFonts w:ascii="Helvetica" w:hAnsi="Helvetica" w:cs="Helvetica"/>
                <w:sz w:val="18"/>
                <w:szCs w:val="18"/>
              </w:rPr>
            </w:pPr>
          </w:p>
        </w:tc>
        <w:tc>
          <w:tcPr>
            <w:tcW w:w="3973" w:type="dxa"/>
            <w:shd w:val="clear" w:color="auto" w:fill="auto"/>
            <w:vAlign w:val="center"/>
          </w:tcPr>
          <w:p w14:paraId="645308B2" w14:textId="77777777" w:rsidR="003A06B3" w:rsidRPr="00495BF1" w:rsidRDefault="003A06B3" w:rsidP="00C44800">
            <w:pPr>
              <w:autoSpaceDE w:val="0"/>
              <w:autoSpaceDN w:val="0"/>
              <w:adjustRightInd w:val="0"/>
              <w:contextualSpacing/>
              <w:jc w:val="both"/>
              <w:rPr>
                <w:rFonts w:ascii="Helvetica" w:hAnsi="Helvetica" w:cs="Helvetica"/>
                <w:sz w:val="18"/>
                <w:szCs w:val="18"/>
              </w:rPr>
            </w:pPr>
            <w:r w:rsidRPr="00495BF1">
              <w:rPr>
                <w:rFonts w:ascii="Helvetica" w:hAnsi="Helvetica" w:cs="Helvetica"/>
                <w:sz w:val="18"/>
                <w:szCs w:val="18"/>
              </w:rPr>
              <w:t>Remove the battery from the instrument. This prevents leaking of batteries if there are delays.</w:t>
            </w:r>
          </w:p>
        </w:tc>
        <w:tc>
          <w:tcPr>
            <w:tcW w:w="1779" w:type="dxa"/>
            <w:shd w:val="clear" w:color="auto" w:fill="auto"/>
            <w:vAlign w:val="center"/>
          </w:tcPr>
          <w:p w14:paraId="60817DDD" w14:textId="77777777" w:rsidR="003A06B3" w:rsidRPr="00495BF1" w:rsidRDefault="00EB0745" w:rsidP="00B31750">
            <w:pPr>
              <w:autoSpaceDE w:val="0"/>
              <w:autoSpaceDN w:val="0"/>
              <w:adjustRightInd w:val="0"/>
              <w:contextualSpacing/>
              <w:jc w:val="center"/>
              <w:rPr>
                <w:rFonts w:ascii="Helvetica" w:hAnsi="Helvetica" w:cs="Helvetica"/>
                <w:sz w:val="18"/>
                <w:szCs w:val="18"/>
              </w:rPr>
            </w:pPr>
            <w:r>
              <w:rPr>
                <w:rFonts w:ascii="Helvetica" w:hAnsi="Helvetica" w:cs="Helvetica"/>
                <w:noProof/>
                <w:sz w:val="18"/>
                <w:szCs w:val="18"/>
              </w:rPr>
              <w:pict w14:anchorId="63FDA999">
                <v:shape id="Picture 2" o:spid="_x0000_s1074" type="#_x0000_t75" style="position:absolute;left:0;text-align:left;margin-left:4.3pt;margin-top:-42.85pt;width:68.55pt;height:42.85pt;z-index:251654144;visibility:visible;mso-position-horizontal-relative:text;mso-position-vertical-relative:text">
                  <v:imagedata r:id="rId12" o:title=""/>
                  <w10:wrap type="square"/>
                </v:shape>
              </w:pict>
            </w:r>
          </w:p>
        </w:tc>
      </w:tr>
      <w:tr w:rsidR="002667F5" w:rsidRPr="00495BF1" w14:paraId="3E01D66D" w14:textId="77777777" w:rsidTr="002667F5">
        <w:trPr>
          <w:gridAfter w:val="1"/>
          <w:wAfter w:w="7" w:type="dxa"/>
        </w:trPr>
        <w:tc>
          <w:tcPr>
            <w:tcW w:w="1844" w:type="dxa"/>
            <w:shd w:val="clear" w:color="auto" w:fill="auto"/>
            <w:vAlign w:val="center"/>
          </w:tcPr>
          <w:p w14:paraId="6FAB58BE" w14:textId="77777777" w:rsidR="003A06B3"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858" w:type="dxa"/>
            <w:shd w:val="clear" w:color="auto" w:fill="auto"/>
            <w:vAlign w:val="center"/>
          </w:tcPr>
          <w:p w14:paraId="1B7865B0" w14:textId="77777777" w:rsidR="003A06B3"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228" w:type="dxa"/>
            <w:vMerge/>
            <w:shd w:val="clear" w:color="auto" w:fill="auto"/>
            <w:vAlign w:val="center"/>
          </w:tcPr>
          <w:p w14:paraId="74E1E3BB" w14:textId="77777777" w:rsidR="003A06B3" w:rsidRPr="00495BF1" w:rsidRDefault="003A06B3" w:rsidP="00B31750">
            <w:pPr>
              <w:autoSpaceDE w:val="0"/>
              <w:autoSpaceDN w:val="0"/>
              <w:adjustRightInd w:val="0"/>
              <w:contextualSpacing/>
              <w:jc w:val="center"/>
              <w:rPr>
                <w:rFonts w:ascii="Helvetica" w:hAnsi="Helvetica" w:cs="Helvetica"/>
                <w:sz w:val="18"/>
                <w:szCs w:val="18"/>
              </w:rPr>
            </w:pPr>
          </w:p>
        </w:tc>
        <w:tc>
          <w:tcPr>
            <w:tcW w:w="3973" w:type="dxa"/>
            <w:shd w:val="clear" w:color="auto" w:fill="auto"/>
            <w:vAlign w:val="center"/>
          </w:tcPr>
          <w:p w14:paraId="18EA7220" w14:textId="77777777" w:rsidR="003A06B3" w:rsidRPr="00495BF1" w:rsidRDefault="003A06B3" w:rsidP="00C44800">
            <w:pPr>
              <w:pStyle w:val="ListParagraph"/>
              <w:ind w:left="0"/>
              <w:jc w:val="both"/>
              <w:rPr>
                <w:rFonts w:ascii="Helvetica" w:hAnsi="Helvetica" w:cs="Helvetica"/>
                <w:sz w:val="18"/>
                <w:szCs w:val="18"/>
              </w:rPr>
            </w:pPr>
            <w:r w:rsidRPr="00495BF1">
              <w:rPr>
                <w:rFonts w:ascii="Helvetica" w:hAnsi="Helvetica" w:cs="Helvetica"/>
                <w:sz w:val="18"/>
                <w:szCs w:val="18"/>
              </w:rPr>
              <w:t>Choose a box strong enough to hold the contents. That means it should not have tears, rips, bends, or other damage. New corrugated box is preferred.</w:t>
            </w:r>
          </w:p>
        </w:tc>
        <w:tc>
          <w:tcPr>
            <w:tcW w:w="1779" w:type="dxa"/>
            <w:shd w:val="clear" w:color="auto" w:fill="auto"/>
            <w:vAlign w:val="center"/>
          </w:tcPr>
          <w:p w14:paraId="7528EC65" w14:textId="77777777" w:rsidR="003A06B3" w:rsidRPr="00495BF1" w:rsidRDefault="00EB0745" w:rsidP="00B31750">
            <w:pPr>
              <w:autoSpaceDE w:val="0"/>
              <w:autoSpaceDN w:val="0"/>
              <w:adjustRightInd w:val="0"/>
              <w:contextualSpacing/>
              <w:jc w:val="center"/>
              <w:rPr>
                <w:rFonts w:ascii="Helvetica" w:hAnsi="Helvetica" w:cs="Helvetica"/>
                <w:sz w:val="18"/>
                <w:szCs w:val="18"/>
              </w:rPr>
            </w:pPr>
            <w:r>
              <w:rPr>
                <w:rFonts w:ascii="Helvetica" w:hAnsi="Helvetica" w:cs="Helvetica"/>
                <w:noProof/>
                <w:sz w:val="18"/>
                <w:szCs w:val="18"/>
              </w:rPr>
              <w:pict w14:anchorId="15603EEE">
                <v:shape id="Picture 3" o:spid="_x0000_s1075" type="#_x0000_t75" style="position:absolute;left:0;text-align:left;margin-left:4.75pt;margin-top:-57.65pt;width:67.7pt;height:50.25pt;z-index:-251656192;visibility:visible;mso-position-horizontal-relative:text;mso-position-vertical-relative:text" wrapcoords="-240 0 -240 21278 21600 21278 21600 0 -240 0">
                  <v:imagedata r:id="rId13" o:title=""/>
                  <w10:wrap type="tight"/>
                </v:shape>
              </w:pict>
            </w:r>
          </w:p>
        </w:tc>
      </w:tr>
      <w:tr w:rsidR="002667F5" w:rsidRPr="00495BF1" w14:paraId="32FEFADC" w14:textId="77777777" w:rsidTr="002667F5">
        <w:trPr>
          <w:gridAfter w:val="1"/>
          <w:wAfter w:w="7" w:type="dxa"/>
        </w:trPr>
        <w:tc>
          <w:tcPr>
            <w:tcW w:w="1844" w:type="dxa"/>
            <w:shd w:val="clear" w:color="auto" w:fill="auto"/>
            <w:vAlign w:val="center"/>
          </w:tcPr>
          <w:p w14:paraId="678BF7A0" w14:textId="77777777" w:rsidR="003A06B3"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858" w:type="dxa"/>
            <w:shd w:val="clear" w:color="auto" w:fill="auto"/>
            <w:vAlign w:val="center"/>
          </w:tcPr>
          <w:p w14:paraId="7FA7A1C4" w14:textId="77777777" w:rsidR="003A06B3"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228" w:type="dxa"/>
            <w:vMerge/>
            <w:shd w:val="clear" w:color="auto" w:fill="auto"/>
            <w:vAlign w:val="center"/>
          </w:tcPr>
          <w:p w14:paraId="5CF5EAF1" w14:textId="77777777" w:rsidR="003A06B3" w:rsidRPr="00495BF1" w:rsidRDefault="003A06B3" w:rsidP="00B31750">
            <w:pPr>
              <w:autoSpaceDE w:val="0"/>
              <w:autoSpaceDN w:val="0"/>
              <w:adjustRightInd w:val="0"/>
              <w:contextualSpacing/>
              <w:jc w:val="center"/>
              <w:rPr>
                <w:rFonts w:ascii="Helvetica" w:hAnsi="Helvetica" w:cs="Helvetica"/>
                <w:sz w:val="18"/>
                <w:szCs w:val="18"/>
              </w:rPr>
            </w:pPr>
          </w:p>
        </w:tc>
        <w:tc>
          <w:tcPr>
            <w:tcW w:w="3973" w:type="dxa"/>
            <w:shd w:val="clear" w:color="auto" w:fill="auto"/>
            <w:vAlign w:val="center"/>
          </w:tcPr>
          <w:p w14:paraId="6142FA70" w14:textId="77777777" w:rsidR="003A06B3" w:rsidRPr="00495BF1" w:rsidRDefault="003A06B3" w:rsidP="00EB4C2B">
            <w:pPr>
              <w:jc w:val="both"/>
              <w:rPr>
                <w:rFonts w:ascii="Helvetica" w:hAnsi="Helvetica" w:cs="Helvetica"/>
                <w:sz w:val="18"/>
                <w:szCs w:val="18"/>
                <w:lang w:val="en-PH"/>
              </w:rPr>
            </w:pPr>
            <w:r w:rsidRPr="00495BF1">
              <w:rPr>
                <w:rFonts w:ascii="Helvetica" w:hAnsi="Helvetica" w:cs="Helvetica"/>
                <w:sz w:val="18"/>
                <w:szCs w:val="18"/>
                <w:lang w:val="en-PH"/>
              </w:rPr>
              <w:t>Select and use proper cushioning materials for package contents. Wrap items individually and surround them with bubble sheeting and recyclable or foam loose-fill materials. Content should not directly touch the inside of the shipping box.</w:t>
            </w:r>
          </w:p>
        </w:tc>
        <w:tc>
          <w:tcPr>
            <w:tcW w:w="1779" w:type="dxa"/>
            <w:shd w:val="clear" w:color="auto" w:fill="auto"/>
            <w:vAlign w:val="center"/>
          </w:tcPr>
          <w:p w14:paraId="618E8130" w14:textId="77777777" w:rsidR="003A06B3" w:rsidRPr="00495BF1" w:rsidRDefault="00EB0745" w:rsidP="00B31750">
            <w:pPr>
              <w:autoSpaceDE w:val="0"/>
              <w:autoSpaceDN w:val="0"/>
              <w:adjustRightInd w:val="0"/>
              <w:contextualSpacing/>
              <w:jc w:val="center"/>
              <w:rPr>
                <w:rFonts w:ascii="Helvetica" w:hAnsi="Helvetica" w:cs="Helvetica"/>
                <w:sz w:val="18"/>
                <w:szCs w:val="18"/>
              </w:rPr>
            </w:pPr>
            <w:r>
              <w:rPr>
                <w:rFonts w:ascii="Helvetica" w:hAnsi="Helvetica" w:cs="Helvetica"/>
                <w:noProof/>
                <w:sz w:val="18"/>
                <w:szCs w:val="18"/>
              </w:rPr>
              <w:pict w14:anchorId="285AFCF7">
                <v:shape id="Picture 6" o:spid="_x0000_s1076" type="#_x0000_t75" style="position:absolute;left:0;text-align:left;margin-left:.45pt;margin-top:8.35pt;width:77.7pt;height:55.3pt;z-index:-251655168;visibility:visible;mso-position-horizontal-relative:text;mso-position-vertical-relative:text" wrapcoords="-208 0 -208 21308 21600 21308 21600 0 -208 0">
                  <v:imagedata r:id="rId14" o:title=""/>
                  <w10:wrap type="tight"/>
                </v:shape>
              </w:pict>
            </w:r>
          </w:p>
        </w:tc>
      </w:tr>
      <w:tr w:rsidR="002667F5" w:rsidRPr="00495BF1" w14:paraId="43BADDB0" w14:textId="77777777" w:rsidTr="002667F5">
        <w:trPr>
          <w:gridAfter w:val="1"/>
          <w:wAfter w:w="7" w:type="dxa"/>
          <w:trHeight w:val="1240"/>
        </w:trPr>
        <w:tc>
          <w:tcPr>
            <w:tcW w:w="1844" w:type="dxa"/>
            <w:shd w:val="clear" w:color="auto" w:fill="auto"/>
            <w:vAlign w:val="center"/>
          </w:tcPr>
          <w:p w14:paraId="7AEA9D64" w14:textId="77777777" w:rsidR="003A06B3"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858" w:type="dxa"/>
            <w:shd w:val="clear" w:color="auto" w:fill="auto"/>
            <w:vAlign w:val="center"/>
          </w:tcPr>
          <w:p w14:paraId="15A4EC82" w14:textId="77777777" w:rsidR="003A06B3"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228" w:type="dxa"/>
            <w:vMerge/>
            <w:shd w:val="clear" w:color="auto" w:fill="auto"/>
            <w:vAlign w:val="center"/>
          </w:tcPr>
          <w:p w14:paraId="7311EF58" w14:textId="77777777" w:rsidR="003A06B3" w:rsidRPr="00495BF1" w:rsidRDefault="003A06B3" w:rsidP="00B31750">
            <w:pPr>
              <w:autoSpaceDE w:val="0"/>
              <w:autoSpaceDN w:val="0"/>
              <w:adjustRightInd w:val="0"/>
              <w:contextualSpacing/>
              <w:jc w:val="center"/>
              <w:rPr>
                <w:rFonts w:ascii="Helvetica" w:hAnsi="Helvetica" w:cs="Helvetica"/>
                <w:sz w:val="18"/>
                <w:szCs w:val="18"/>
              </w:rPr>
            </w:pPr>
          </w:p>
        </w:tc>
        <w:tc>
          <w:tcPr>
            <w:tcW w:w="3973" w:type="dxa"/>
            <w:shd w:val="clear" w:color="auto" w:fill="auto"/>
            <w:vAlign w:val="center"/>
          </w:tcPr>
          <w:p w14:paraId="1218050C" w14:textId="77777777" w:rsidR="003A06B3" w:rsidRPr="00495BF1" w:rsidRDefault="003A06B3" w:rsidP="00C44800">
            <w:pPr>
              <w:pStyle w:val="ListParagraph"/>
              <w:spacing w:after="160" w:line="259" w:lineRule="auto"/>
              <w:ind w:left="0"/>
              <w:jc w:val="both"/>
              <w:rPr>
                <w:rFonts w:ascii="Helvetica" w:hAnsi="Helvetica" w:cs="Helvetica"/>
                <w:sz w:val="18"/>
                <w:szCs w:val="18"/>
              </w:rPr>
            </w:pPr>
            <w:r w:rsidRPr="00495BF1">
              <w:rPr>
                <w:rFonts w:ascii="Helvetica" w:hAnsi="Helvetica" w:cs="Helvetica"/>
                <w:noProof/>
                <w:sz w:val="18"/>
                <w:szCs w:val="18"/>
                <w:lang w:eastAsia="en-PH"/>
              </w:rPr>
              <w:t>Securely seal the package with strong tape.</w:t>
            </w:r>
          </w:p>
        </w:tc>
        <w:tc>
          <w:tcPr>
            <w:tcW w:w="1779" w:type="dxa"/>
            <w:shd w:val="clear" w:color="auto" w:fill="auto"/>
            <w:vAlign w:val="center"/>
          </w:tcPr>
          <w:p w14:paraId="3E865D6C" w14:textId="77777777" w:rsidR="003A06B3" w:rsidRPr="00495BF1" w:rsidRDefault="00EB0745" w:rsidP="00B31750">
            <w:pPr>
              <w:autoSpaceDE w:val="0"/>
              <w:autoSpaceDN w:val="0"/>
              <w:adjustRightInd w:val="0"/>
              <w:contextualSpacing/>
              <w:jc w:val="center"/>
              <w:rPr>
                <w:rFonts w:ascii="Helvetica" w:hAnsi="Helvetica" w:cs="Helvetica"/>
                <w:sz w:val="18"/>
                <w:szCs w:val="18"/>
              </w:rPr>
            </w:pPr>
            <w:r>
              <w:rPr>
                <w:rFonts w:ascii="Helvetica" w:hAnsi="Helvetica" w:cs="Helvetica"/>
                <w:noProof/>
                <w:sz w:val="18"/>
                <w:szCs w:val="18"/>
              </w:rPr>
              <w:pict w14:anchorId="45A754AA">
                <v:shape id="Picture 8" o:spid="_x0000_s1078" type="#_x0000_t75" style="position:absolute;left:0;text-align:left;margin-left:1.5pt;margin-top:-55.15pt;width:70.85pt;height:54.95pt;z-index:251656192;visibility:visible;mso-position-horizontal-relative:text;mso-position-vertical-relative:text">
                  <v:imagedata r:id="rId15" o:title=""/>
                  <w10:wrap type="square"/>
                </v:shape>
              </w:pict>
            </w:r>
          </w:p>
        </w:tc>
      </w:tr>
      <w:tr w:rsidR="002667F5" w:rsidRPr="00495BF1" w14:paraId="6130540A" w14:textId="77777777" w:rsidTr="002667F5">
        <w:trPr>
          <w:gridAfter w:val="1"/>
          <w:wAfter w:w="7" w:type="dxa"/>
          <w:trHeight w:val="1374"/>
        </w:trPr>
        <w:tc>
          <w:tcPr>
            <w:tcW w:w="1844" w:type="dxa"/>
            <w:shd w:val="clear" w:color="auto" w:fill="auto"/>
            <w:vAlign w:val="center"/>
          </w:tcPr>
          <w:p w14:paraId="72D78087" w14:textId="77777777" w:rsidR="003A06B3"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858" w:type="dxa"/>
            <w:shd w:val="clear" w:color="auto" w:fill="auto"/>
            <w:vAlign w:val="center"/>
          </w:tcPr>
          <w:p w14:paraId="506AA1D8" w14:textId="77777777" w:rsidR="003A06B3"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228" w:type="dxa"/>
            <w:vMerge/>
            <w:shd w:val="clear" w:color="auto" w:fill="auto"/>
            <w:vAlign w:val="center"/>
          </w:tcPr>
          <w:p w14:paraId="25CFBD67" w14:textId="77777777" w:rsidR="003A06B3" w:rsidRPr="00495BF1" w:rsidRDefault="003A06B3" w:rsidP="00B31750">
            <w:pPr>
              <w:autoSpaceDE w:val="0"/>
              <w:autoSpaceDN w:val="0"/>
              <w:adjustRightInd w:val="0"/>
              <w:contextualSpacing/>
              <w:jc w:val="center"/>
              <w:rPr>
                <w:rFonts w:ascii="Helvetica" w:hAnsi="Helvetica" w:cs="Helvetica"/>
                <w:sz w:val="18"/>
                <w:szCs w:val="18"/>
              </w:rPr>
            </w:pPr>
          </w:p>
        </w:tc>
        <w:tc>
          <w:tcPr>
            <w:tcW w:w="3973" w:type="dxa"/>
            <w:shd w:val="clear" w:color="auto" w:fill="auto"/>
            <w:vAlign w:val="center"/>
          </w:tcPr>
          <w:p w14:paraId="2DA1DB68" w14:textId="77777777" w:rsidR="003A06B3" w:rsidRPr="00495BF1" w:rsidRDefault="003A06B3" w:rsidP="00C44800">
            <w:pPr>
              <w:pStyle w:val="ListParagraph"/>
              <w:spacing w:after="160" w:line="259" w:lineRule="auto"/>
              <w:ind w:left="0"/>
              <w:jc w:val="both"/>
              <w:rPr>
                <w:rFonts w:ascii="Helvetica" w:hAnsi="Helvetica" w:cs="Helvetica"/>
                <w:sz w:val="18"/>
                <w:szCs w:val="18"/>
              </w:rPr>
            </w:pPr>
            <w:r w:rsidRPr="00495BF1">
              <w:rPr>
                <w:rFonts w:ascii="Helvetica" w:hAnsi="Helvetica" w:cs="Helvetica"/>
                <w:noProof/>
                <w:sz w:val="18"/>
                <w:szCs w:val="18"/>
                <w:lang w:eastAsia="en-PH"/>
              </w:rPr>
              <w:t>Use pressure-sensitive plastic or nylon reinforced tape. Two (2) inches or 5.08 cm wide tape is enough to secure the box</w:t>
            </w:r>
          </w:p>
        </w:tc>
        <w:tc>
          <w:tcPr>
            <w:tcW w:w="1779" w:type="dxa"/>
            <w:shd w:val="clear" w:color="auto" w:fill="auto"/>
            <w:vAlign w:val="center"/>
          </w:tcPr>
          <w:p w14:paraId="356AE718" w14:textId="77777777" w:rsidR="003A06B3" w:rsidRPr="00495BF1" w:rsidRDefault="00EB0745" w:rsidP="00B31750">
            <w:pPr>
              <w:autoSpaceDE w:val="0"/>
              <w:autoSpaceDN w:val="0"/>
              <w:adjustRightInd w:val="0"/>
              <w:contextualSpacing/>
              <w:jc w:val="center"/>
              <w:rPr>
                <w:rFonts w:ascii="Helvetica" w:hAnsi="Helvetica" w:cs="Helvetica"/>
                <w:sz w:val="18"/>
                <w:szCs w:val="18"/>
              </w:rPr>
            </w:pPr>
            <w:r>
              <w:rPr>
                <w:rFonts w:ascii="Helvetica" w:hAnsi="Helvetica" w:cs="Helvetica"/>
                <w:noProof/>
                <w:sz w:val="18"/>
                <w:szCs w:val="18"/>
              </w:rPr>
              <w:pict w14:anchorId="3F67DBCB">
                <v:shape id="Picture 9" o:spid="_x0000_s1077" type="#_x0000_t75" style="position:absolute;left:0;text-align:left;margin-left:9.4pt;margin-top:-57.35pt;width:51.55pt;height:57.5pt;z-index:251655168;visibility:visible;mso-position-horizontal-relative:text;mso-position-vertical-relative:text">
                  <v:imagedata r:id="rId16" o:title=""/>
                  <w10:wrap type="square"/>
                </v:shape>
              </w:pict>
            </w:r>
          </w:p>
        </w:tc>
      </w:tr>
      <w:tr w:rsidR="002667F5" w:rsidRPr="00495BF1" w14:paraId="318031E7" w14:textId="77777777" w:rsidTr="002667F5">
        <w:trPr>
          <w:gridAfter w:val="1"/>
          <w:wAfter w:w="7" w:type="dxa"/>
        </w:trPr>
        <w:tc>
          <w:tcPr>
            <w:tcW w:w="1844" w:type="dxa"/>
            <w:shd w:val="clear" w:color="auto" w:fill="auto"/>
            <w:vAlign w:val="center"/>
          </w:tcPr>
          <w:p w14:paraId="1614F90C" w14:textId="77777777" w:rsidR="003A06B3"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858" w:type="dxa"/>
            <w:shd w:val="clear" w:color="auto" w:fill="auto"/>
            <w:vAlign w:val="center"/>
          </w:tcPr>
          <w:p w14:paraId="3DA30D0A" w14:textId="77777777" w:rsidR="003A06B3" w:rsidRPr="00495BF1" w:rsidRDefault="002752EB" w:rsidP="00B31750">
            <w:pPr>
              <w:autoSpaceDE w:val="0"/>
              <w:autoSpaceDN w:val="0"/>
              <w:adjustRightInd w:val="0"/>
              <w:contextualSpacing/>
              <w:jc w:val="center"/>
              <w:rPr>
                <w:rFonts w:ascii="Helvetica" w:hAnsi="Helvetica" w:cs="Helvetica"/>
                <w:sz w:val="18"/>
                <w:szCs w:val="18"/>
              </w:rPr>
            </w:pPr>
            <w:r w:rsidRPr="00495BF1">
              <w:rPr>
                <w:rFonts w:ascii="Helvetica" w:eastAsia="MS Gothic" w:hAnsi="Helvetica" w:cs="Helvetica"/>
                <w:sz w:val="18"/>
                <w:szCs w:val="18"/>
              </w:rPr>
              <w:sym w:font="Webdings" w:char="F063"/>
            </w:r>
          </w:p>
        </w:tc>
        <w:tc>
          <w:tcPr>
            <w:tcW w:w="1228" w:type="dxa"/>
            <w:vMerge/>
            <w:shd w:val="clear" w:color="auto" w:fill="auto"/>
            <w:vAlign w:val="center"/>
          </w:tcPr>
          <w:p w14:paraId="3337FDA5" w14:textId="77777777" w:rsidR="003A06B3" w:rsidRPr="00495BF1" w:rsidRDefault="003A06B3" w:rsidP="00B31750">
            <w:pPr>
              <w:autoSpaceDE w:val="0"/>
              <w:autoSpaceDN w:val="0"/>
              <w:adjustRightInd w:val="0"/>
              <w:contextualSpacing/>
              <w:jc w:val="center"/>
              <w:rPr>
                <w:rFonts w:ascii="Helvetica" w:hAnsi="Helvetica" w:cs="Helvetica"/>
                <w:sz w:val="18"/>
                <w:szCs w:val="18"/>
              </w:rPr>
            </w:pPr>
          </w:p>
        </w:tc>
        <w:tc>
          <w:tcPr>
            <w:tcW w:w="3973" w:type="dxa"/>
            <w:shd w:val="clear" w:color="auto" w:fill="auto"/>
            <w:vAlign w:val="center"/>
          </w:tcPr>
          <w:p w14:paraId="060A6196" w14:textId="77777777" w:rsidR="003A06B3" w:rsidRPr="00495BF1" w:rsidRDefault="003A06B3" w:rsidP="00C44800">
            <w:pPr>
              <w:pStyle w:val="ListParagraph"/>
              <w:spacing w:after="160" w:line="259" w:lineRule="auto"/>
              <w:ind w:left="0"/>
              <w:jc w:val="both"/>
              <w:rPr>
                <w:rFonts w:ascii="Helvetica" w:hAnsi="Helvetica" w:cs="Helvetica"/>
                <w:sz w:val="18"/>
                <w:szCs w:val="18"/>
              </w:rPr>
            </w:pPr>
            <w:r w:rsidRPr="00495BF1">
              <w:rPr>
                <w:rFonts w:ascii="Helvetica" w:hAnsi="Helvetica" w:cs="Helvetica"/>
                <w:noProof/>
                <w:sz w:val="18"/>
                <w:szCs w:val="18"/>
                <w:lang w:eastAsia="en-PH"/>
              </w:rPr>
              <w:t>Do</w:t>
            </w:r>
            <w:r w:rsidR="002345DF" w:rsidRPr="00495BF1">
              <w:rPr>
                <w:rFonts w:ascii="Helvetica" w:hAnsi="Helvetica" w:cs="Helvetica"/>
                <w:noProof/>
                <w:sz w:val="18"/>
                <w:szCs w:val="18"/>
                <w:lang w:eastAsia="en-PH"/>
              </w:rPr>
              <w:t xml:space="preserve"> </w:t>
            </w:r>
            <w:r w:rsidRPr="00495BF1">
              <w:rPr>
                <w:rFonts w:ascii="Helvetica" w:hAnsi="Helvetica" w:cs="Helvetica"/>
                <w:noProof/>
                <w:sz w:val="18"/>
                <w:szCs w:val="18"/>
                <w:lang w:eastAsia="en-PH"/>
              </w:rPr>
              <w:t>n</w:t>
            </w:r>
            <w:r w:rsidR="002345DF" w:rsidRPr="00495BF1">
              <w:rPr>
                <w:rFonts w:ascii="Helvetica" w:hAnsi="Helvetica" w:cs="Helvetica"/>
                <w:noProof/>
                <w:sz w:val="18"/>
                <w:szCs w:val="18"/>
                <w:lang w:eastAsia="en-PH"/>
              </w:rPr>
              <w:t>o</w:t>
            </w:r>
            <w:r w:rsidRPr="00495BF1">
              <w:rPr>
                <w:rFonts w:ascii="Helvetica" w:hAnsi="Helvetica" w:cs="Helvetica"/>
                <w:noProof/>
                <w:sz w:val="18"/>
                <w:szCs w:val="18"/>
                <w:lang w:eastAsia="en-PH"/>
              </w:rPr>
              <w:t>t forget to remove all the labels if re-using boxes</w:t>
            </w:r>
          </w:p>
          <w:p w14:paraId="574E6546" w14:textId="77777777" w:rsidR="003A06B3" w:rsidRPr="00495BF1" w:rsidRDefault="003A06B3" w:rsidP="00C44800">
            <w:pPr>
              <w:pStyle w:val="ListParagraph"/>
              <w:spacing w:after="160" w:line="259" w:lineRule="auto"/>
              <w:ind w:left="0" w:right="1217"/>
              <w:jc w:val="both"/>
              <w:rPr>
                <w:rFonts w:ascii="Helvetica" w:hAnsi="Helvetica" w:cs="Helvetica"/>
                <w:sz w:val="18"/>
                <w:szCs w:val="18"/>
              </w:rPr>
            </w:pPr>
          </w:p>
        </w:tc>
        <w:tc>
          <w:tcPr>
            <w:tcW w:w="1779" w:type="dxa"/>
            <w:shd w:val="clear" w:color="auto" w:fill="auto"/>
            <w:vAlign w:val="center"/>
          </w:tcPr>
          <w:p w14:paraId="75900797" w14:textId="77777777" w:rsidR="003A06B3" w:rsidRPr="00495BF1" w:rsidRDefault="00EB0745" w:rsidP="00B31750">
            <w:pPr>
              <w:autoSpaceDE w:val="0"/>
              <w:autoSpaceDN w:val="0"/>
              <w:adjustRightInd w:val="0"/>
              <w:contextualSpacing/>
              <w:jc w:val="center"/>
              <w:rPr>
                <w:rFonts w:ascii="Helvetica" w:hAnsi="Helvetica" w:cs="Helvetica"/>
                <w:sz w:val="18"/>
                <w:szCs w:val="18"/>
              </w:rPr>
            </w:pPr>
            <w:r>
              <w:rPr>
                <w:rFonts w:ascii="Helvetica" w:hAnsi="Helvetica" w:cs="Helvetica"/>
                <w:noProof/>
                <w:sz w:val="18"/>
                <w:szCs w:val="18"/>
              </w:rPr>
              <w:pict w14:anchorId="0E67D304">
                <v:shape id="Picture 11" o:spid="_x0000_s1079" type="#_x0000_t75" style="position:absolute;left:0;text-align:left;margin-left:9.5pt;margin-top:-63.55pt;width:55.85pt;height:58.05pt;z-index:251657216;visibility:visible;mso-position-horizontal-relative:text;mso-position-vertical-relative:text">
                  <v:imagedata r:id="rId17" o:title=""/>
                  <w10:wrap type="square"/>
                </v:shape>
              </w:pict>
            </w:r>
          </w:p>
        </w:tc>
      </w:tr>
    </w:tbl>
    <w:p w14:paraId="19B8513F" w14:textId="06AEB6D8" w:rsidR="00495BF1" w:rsidRPr="002667F5" w:rsidRDefault="002667F5" w:rsidP="002667F5">
      <w:pPr>
        <w:autoSpaceDE w:val="0"/>
        <w:autoSpaceDN w:val="0"/>
        <w:adjustRightInd w:val="0"/>
        <w:spacing w:after="240"/>
        <w:contextualSpacing/>
        <w:jc w:val="both"/>
        <w:rPr>
          <w:rFonts w:ascii="Helvetica" w:hAnsi="Helvetica" w:cs="Helvetica"/>
          <w:sz w:val="20"/>
          <w:szCs w:val="22"/>
        </w:rPr>
      </w:pPr>
      <w:r w:rsidRPr="002667F5">
        <w:rPr>
          <w:rFonts w:ascii="Helvetica" w:hAnsi="Helvetica" w:cs="Helvetica"/>
          <w:sz w:val="20"/>
          <w:szCs w:val="22"/>
        </w:rPr>
        <w:t xml:space="preserve">       </w:t>
      </w:r>
    </w:p>
    <w:p w14:paraId="0294B2C2" w14:textId="77777777" w:rsidR="002667F5" w:rsidRPr="002667F5" w:rsidRDefault="002667F5" w:rsidP="002667F5">
      <w:pPr>
        <w:autoSpaceDE w:val="0"/>
        <w:autoSpaceDN w:val="0"/>
        <w:adjustRightInd w:val="0"/>
        <w:spacing w:after="240"/>
        <w:contextualSpacing/>
        <w:jc w:val="both"/>
        <w:rPr>
          <w:rFonts w:ascii="Helvetica" w:hAnsi="Helvetica" w:cs="Helvetica"/>
          <w:sz w:val="20"/>
          <w:szCs w:val="22"/>
        </w:rPr>
      </w:pPr>
    </w:p>
    <w:p w14:paraId="676CB35E" w14:textId="038A196D" w:rsidR="002667F5" w:rsidRPr="000D2B0A" w:rsidRDefault="002667F5" w:rsidP="002667F5">
      <w:pPr>
        <w:autoSpaceDE w:val="0"/>
        <w:autoSpaceDN w:val="0"/>
        <w:adjustRightInd w:val="0"/>
        <w:jc w:val="both"/>
        <w:rPr>
          <w:rFonts w:ascii="Helvetica" w:hAnsi="Helvetica" w:cs="Helvetica"/>
          <w:i/>
          <w:iCs/>
          <w:sz w:val="20"/>
          <w:szCs w:val="22"/>
        </w:rPr>
      </w:pPr>
      <w:r w:rsidRPr="000D2B0A">
        <w:rPr>
          <w:rFonts w:ascii="Helvetica" w:hAnsi="Helvetica" w:cs="Helvetica"/>
          <w:i/>
          <w:iCs/>
          <w:sz w:val="20"/>
          <w:szCs w:val="22"/>
        </w:rPr>
        <w:t>_________________________________________        ________________           _____________________________</w:t>
      </w:r>
    </w:p>
    <w:p w14:paraId="24183A11" w14:textId="645D5069" w:rsidR="004C6100" w:rsidRPr="000D2B0A" w:rsidRDefault="002667F5" w:rsidP="004C6100">
      <w:pPr>
        <w:autoSpaceDE w:val="0"/>
        <w:autoSpaceDN w:val="0"/>
        <w:adjustRightInd w:val="0"/>
        <w:spacing w:after="240"/>
        <w:contextualSpacing/>
        <w:jc w:val="both"/>
        <w:rPr>
          <w:rFonts w:ascii="Helvetica" w:hAnsi="Helvetica" w:cs="Helvetica"/>
          <w:i/>
          <w:iCs/>
          <w:sz w:val="20"/>
          <w:szCs w:val="22"/>
        </w:rPr>
      </w:pPr>
      <w:r w:rsidRPr="000D2B0A">
        <w:rPr>
          <w:rFonts w:ascii="Helvetica" w:hAnsi="Helvetica" w:cs="Helvetica"/>
          <w:i/>
          <w:iCs/>
          <w:sz w:val="20"/>
          <w:szCs w:val="22"/>
        </w:rPr>
        <w:t xml:space="preserve">         Signature over Printed Name of Applicant                            Date                              RPSS Receiving Personnel</w:t>
      </w:r>
    </w:p>
    <w:sectPr w:rsidR="004C6100" w:rsidRPr="000D2B0A" w:rsidSect="008636A8">
      <w:headerReference w:type="default" r:id="rId18"/>
      <w:footerReference w:type="default" r:id="rId19"/>
      <w:pgSz w:w="11906" w:h="16838" w:code="9"/>
      <w:pgMar w:top="567" w:right="567" w:bottom="567" w:left="567"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6F995" w14:textId="77777777" w:rsidR="006B6A1B" w:rsidRDefault="006B6A1B" w:rsidP="0090281C">
      <w:r>
        <w:separator/>
      </w:r>
    </w:p>
  </w:endnote>
  <w:endnote w:type="continuationSeparator" w:id="0">
    <w:p w14:paraId="244563CB" w14:textId="77777777" w:rsidR="006B6A1B" w:rsidRDefault="006B6A1B" w:rsidP="0090281C">
      <w:r>
        <w:continuationSeparator/>
      </w:r>
    </w:p>
  </w:endnote>
  <w:endnote w:type="continuationNotice" w:id="1">
    <w:p w14:paraId="723EB6A0" w14:textId="77777777" w:rsidR="006B6A1B" w:rsidRDefault="006B6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6066" w14:textId="77777777" w:rsidR="00D50EA7" w:rsidRPr="008636A8" w:rsidRDefault="00D50EA7" w:rsidP="008636A8">
    <w:pPr>
      <w:pStyle w:val="Footer"/>
      <w:tabs>
        <w:tab w:val="left" w:pos="9090"/>
      </w:tabs>
      <w:rPr>
        <w:sz w:val="20"/>
      </w:rPr>
    </w:pPr>
    <w:r w:rsidRPr="008636A8">
      <w:rPr>
        <w:sz w:val="20"/>
      </w:rPr>
      <w:t>PM-NSD-RPSS-08-03 F1</w:t>
    </w:r>
  </w:p>
  <w:p w14:paraId="4E4A10C1" w14:textId="4B0FC1B2" w:rsidR="00D50EA7" w:rsidRPr="002667F5" w:rsidRDefault="00D50EA7" w:rsidP="008636A8">
    <w:pPr>
      <w:pStyle w:val="Footer"/>
      <w:tabs>
        <w:tab w:val="left" w:pos="9090"/>
      </w:tabs>
      <w:rPr>
        <w:i/>
        <w:iCs/>
        <w:sz w:val="20"/>
      </w:rPr>
    </w:pPr>
    <w:r w:rsidRPr="002667F5">
      <w:rPr>
        <w:i/>
        <w:iCs/>
        <w:sz w:val="20"/>
      </w:rPr>
      <w:t>Revision 5</w:t>
    </w:r>
    <w:r w:rsidR="00EB0745">
      <w:rPr>
        <w:i/>
        <w:iCs/>
        <w:sz w:val="20"/>
      </w:rPr>
      <w:t xml:space="preserve"> </w:t>
    </w:r>
    <w:r w:rsidRPr="002667F5">
      <w:rPr>
        <w:i/>
        <w:iCs/>
        <w:sz w:val="20"/>
      </w:rPr>
      <w:t xml:space="preserve">/ </w:t>
    </w:r>
    <w:r w:rsidR="00AA165B">
      <w:rPr>
        <w:i/>
        <w:iCs/>
        <w:sz w:val="20"/>
      </w:rPr>
      <w:t>22</w:t>
    </w:r>
    <w:r w:rsidRPr="002667F5">
      <w:rPr>
        <w:i/>
        <w:iCs/>
        <w:sz w:val="20"/>
      </w:rPr>
      <w:t xml:space="preserve"> </w:t>
    </w:r>
    <w:r w:rsidR="006E00BD">
      <w:rPr>
        <w:i/>
        <w:iCs/>
        <w:sz w:val="20"/>
      </w:rPr>
      <w:t>March</w:t>
    </w:r>
    <w:r w:rsidRPr="002667F5">
      <w:rPr>
        <w:i/>
        <w:iCs/>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C1F37" w14:textId="77777777" w:rsidR="006B6A1B" w:rsidRDefault="006B6A1B" w:rsidP="0090281C">
      <w:r>
        <w:separator/>
      </w:r>
    </w:p>
  </w:footnote>
  <w:footnote w:type="continuationSeparator" w:id="0">
    <w:p w14:paraId="73D2B15A" w14:textId="77777777" w:rsidR="006B6A1B" w:rsidRDefault="006B6A1B" w:rsidP="0090281C">
      <w:r>
        <w:continuationSeparator/>
      </w:r>
    </w:p>
  </w:footnote>
  <w:footnote w:type="continuationNotice" w:id="1">
    <w:p w14:paraId="6F58C267" w14:textId="77777777" w:rsidR="006B6A1B" w:rsidRDefault="006B6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6BEF" w14:textId="738ED373" w:rsidR="00D50EA7" w:rsidRPr="000A740B" w:rsidRDefault="00EB0745" w:rsidP="004C633F">
    <w:pPr>
      <w:pStyle w:val="Footer"/>
      <w:tabs>
        <w:tab w:val="clear" w:pos="9360"/>
      </w:tabs>
      <w:ind w:firstLine="720"/>
      <w:rPr>
        <w:sz w:val="16"/>
        <w:szCs w:val="22"/>
      </w:rPr>
    </w:pPr>
    <w:r>
      <w:rPr>
        <w:rFonts w:ascii="Helvetica" w:hAnsi="Helvetica" w:cs="Helvetica"/>
        <w:noProof/>
        <w:sz w:val="12"/>
        <w:szCs w:val="18"/>
        <w:lang w:val="en-PH" w:eastAsia="en-PH"/>
      </w:rPr>
      <w:pict w14:anchorId="30C72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75pt;margin-top:.8pt;width:37.4pt;height:32.25pt;z-index:251657728">
          <v:imagedata r:id="rId1" o:title="pnri logo"/>
          <w10:wrap type="square"/>
        </v:shape>
      </w:pict>
    </w:r>
    <w:r w:rsidR="00D50EA7" w:rsidRPr="009A2938">
      <w:rPr>
        <w:rFonts w:ascii="Helvetica" w:hAnsi="Helvetica" w:cs="Helvetica"/>
        <w:sz w:val="16"/>
        <w:szCs w:val="22"/>
      </w:rPr>
      <w:t>Philippine Nuclear Research Institute</w:t>
    </w:r>
    <w:r w:rsidR="00D50EA7" w:rsidRPr="009A2938">
      <w:rPr>
        <w:rFonts w:ascii="Helvetica" w:hAnsi="Helvetica" w:cs="Helvetica"/>
        <w:sz w:val="16"/>
        <w:szCs w:val="22"/>
      </w:rPr>
      <w:tab/>
    </w:r>
    <w:r w:rsidR="00D50EA7" w:rsidRPr="009A2938">
      <w:rPr>
        <w:rFonts w:ascii="Helvetica" w:hAnsi="Helvetica" w:cs="Helvetica"/>
        <w:sz w:val="16"/>
        <w:szCs w:val="22"/>
      </w:rPr>
      <w:tab/>
    </w:r>
    <w:r w:rsidR="00D50EA7" w:rsidRPr="009A2938">
      <w:rPr>
        <w:rFonts w:ascii="Helvetica" w:hAnsi="Helvetica" w:cs="Helvetica"/>
        <w:sz w:val="16"/>
        <w:szCs w:val="22"/>
      </w:rPr>
      <w:tab/>
    </w:r>
    <w:r w:rsidR="00D50EA7" w:rsidRPr="009A2938">
      <w:rPr>
        <w:rFonts w:ascii="Helvetica" w:hAnsi="Helvetica" w:cs="Helvetica"/>
        <w:sz w:val="16"/>
        <w:szCs w:val="22"/>
      </w:rPr>
      <w:tab/>
    </w:r>
    <w:r w:rsidR="004F0196">
      <w:rPr>
        <w:rFonts w:ascii="Helvetica" w:hAnsi="Helvetica" w:cs="Helvetica"/>
        <w:sz w:val="16"/>
        <w:szCs w:val="22"/>
      </w:rPr>
      <w:tab/>
    </w:r>
    <w:r w:rsidR="004F0196">
      <w:rPr>
        <w:rFonts w:ascii="Helvetica" w:hAnsi="Helvetica" w:cs="Helvetica"/>
        <w:sz w:val="16"/>
        <w:szCs w:val="22"/>
      </w:rPr>
      <w:tab/>
    </w:r>
    <w:r w:rsidR="004F0196">
      <w:rPr>
        <w:rFonts w:ascii="Helvetica" w:hAnsi="Helvetica" w:cs="Helvetica"/>
        <w:sz w:val="16"/>
        <w:szCs w:val="22"/>
      </w:rPr>
      <w:tab/>
    </w:r>
    <w:r w:rsidR="00D50EA7" w:rsidRPr="000A740B">
      <w:rPr>
        <w:rFonts w:ascii="Helvetica" w:hAnsi="Helvetica" w:cs="Helvetica"/>
        <w:i/>
        <w:iCs/>
        <w:sz w:val="16"/>
        <w:szCs w:val="22"/>
      </w:rPr>
      <w:t>Cal Ref Code</w:t>
    </w:r>
  </w:p>
  <w:p w14:paraId="0FDD913C" w14:textId="77777777" w:rsidR="00D50EA7" w:rsidRPr="009A2938" w:rsidRDefault="00D50EA7" w:rsidP="004C633F">
    <w:pPr>
      <w:autoSpaceDE w:val="0"/>
      <w:autoSpaceDN w:val="0"/>
      <w:adjustRightInd w:val="0"/>
      <w:ind w:firstLine="720"/>
      <w:rPr>
        <w:rFonts w:ascii="Helvetica" w:hAnsi="Helvetica" w:cs="Helvetica"/>
        <w:sz w:val="16"/>
        <w:szCs w:val="22"/>
      </w:rPr>
    </w:pPr>
    <w:r w:rsidRPr="009A2938">
      <w:rPr>
        <w:rFonts w:ascii="Helvetica" w:hAnsi="Helvetica" w:cs="Helvetica"/>
        <w:sz w:val="16"/>
        <w:szCs w:val="22"/>
      </w:rPr>
      <w:t>Nuclear Services Division</w:t>
    </w:r>
  </w:p>
  <w:p w14:paraId="4219635E" w14:textId="77777777" w:rsidR="00D50EA7" w:rsidRPr="009A2938" w:rsidRDefault="00D50EA7" w:rsidP="004C633F">
    <w:pPr>
      <w:autoSpaceDE w:val="0"/>
      <w:autoSpaceDN w:val="0"/>
      <w:adjustRightInd w:val="0"/>
      <w:ind w:firstLine="720"/>
      <w:rPr>
        <w:rFonts w:ascii="Helvetica" w:hAnsi="Helvetica" w:cs="Helvetica"/>
        <w:sz w:val="16"/>
        <w:szCs w:val="22"/>
      </w:rPr>
    </w:pPr>
    <w:r w:rsidRPr="009A2938">
      <w:rPr>
        <w:rFonts w:ascii="Helvetica" w:hAnsi="Helvetica" w:cs="Helvetica"/>
        <w:sz w:val="16"/>
        <w:szCs w:val="22"/>
      </w:rPr>
      <w:t>RADIATION PROTECTION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258"/>
    <w:multiLevelType w:val="hybridMultilevel"/>
    <w:tmpl w:val="BCAEE2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567F1"/>
    <w:multiLevelType w:val="hybridMultilevel"/>
    <w:tmpl w:val="1444D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0CD5"/>
    <w:multiLevelType w:val="hybridMultilevel"/>
    <w:tmpl w:val="BB0AE5A6"/>
    <w:lvl w:ilvl="0" w:tplc="4F8C1A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A0D6B"/>
    <w:multiLevelType w:val="hybridMultilevel"/>
    <w:tmpl w:val="15E4380C"/>
    <w:lvl w:ilvl="0" w:tplc="3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73944"/>
    <w:multiLevelType w:val="hybridMultilevel"/>
    <w:tmpl w:val="B0449CEE"/>
    <w:lvl w:ilvl="0" w:tplc="3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64BDC"/>
    <w:multiLevelType w:val="hybridMultilevel"/>
    <w:tmpl w:val="10803ACA"/>
    <w:lvl w:ilvl="0" w:tplc="D7322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53D4A"/>
    <w:multiLevelType w:val="hybridMultilevel"/>
    <w:tmpl w:val="06041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E6E29"/>
    <w:multiLevelType w:val="hybridMultilevel"/>
    <w:tmpl w:val="4CAAAA0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B3E4DB1"/>
    <w:multiLevelType w:val="hybridMultilevel"/>
    <w:tmpl w:val="3A3CA2D4"/>
    <w:lvl w:ilvl="0" w:tplc="0F14CE12">
      <w:start w:val="1"/>
      <w:numFmt w:val="bullet"/>
      <w:lvlText w:val=""/>
      <w:lvlJc w:val="left"/>
      <w:pPr>
        <w:ind w:left="1440" w:hanging="360"/>
      </w:pPr>
      <w:rPr>
        <w:rFonts w:ascii="Symbol" w:hAnsi="Symbol" w:hint="default"/>
        <w:sz w:val="48"/>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15:restartNumberingAfterBreak="0">
    <w:nsid w:val="4C232E36"/>
    <w:multiLevelType w:val="hybridMultilevel"/>
    <w:tmpl w:val="40C88DE8"/>
    <w:lvl w:ilvl="0" w:tplc="24DA2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A6822"/>
    <w:multiLevelType w:val="hybridMultilevel"/>
    <w:tmpl w:val="41920B3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A82069E"/>
    <w:multiLevelType w:val="hybridMultilevel"/>
    <w:tmpl w:val="DB2233BE"/>
    <w:lvl w:ilvl="0" w:tplc="A78A0B1E">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6577555D"/>
    <w:multiLevelType w:val="hybridMultilevel"/>
    <w:tmpl w:val="737E1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82629A"/>
    <w:multiLevelType w:val="hybridMultilevel"/>
    <w:tmpl w:val="6192990C"/>
    <w:lvl w:ilvl="0" w:tplc="A6908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0532F9"/>
    <w:multiLevelType w:val="hybridMultilevel"/>
    <w:tmpl w:val="BC58F3C8"/>
    <w:lvl w:ilvl="0" w:tplc="D7322F0A">
      <w:start w:val="1"/>
      <w:numFmt w:val="decimal"/>
      <w:lvlText w:val="%1."/>
      <w:lvlJc w:val="left"/>
      <w:pPr>
        <w:ind w:left="720" w:hanging="360"/>
      </w:pPr>
      <w:rPr>
        <w:rFonts w:hint="default"/>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7474D"/>
    <w:multiLevelType w:val="hybridMultilevel"/>
    <w:tmpl w:val="7FAC4E66"/>
    <w:lvl w:ilvl="0" w:tplc="6032D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E705E"/>
    <w:multiLevelType w:val="hybridMultilevel"/>
    <w:tmpl w:val="6192990C"/>
    <w:lvl w:ilvl="0" w:tplc="A6908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284A64"/>
    <w:multiLevelType w:val="hybridMultilevel"/>
    <w:tmpl w:val="7316B00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76B28F5"/>
    <w:multiLevelType w:val="hybridMultilevel"/>
    <w:tmpl w:val="7FAC4E66"/>
    <w:lvl w:ilvl="0" w:tplc="6032D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A46FB"/>
    <w:multiLevelType w:val="hybridMultilevel"/>
    <w:tmpl w:val="E47AE330"/>
    <w:lvl w:ilvl="0" w:tplc="D7322F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
  </w:num>
  <w:num w:numId="4">
    <w:abstractNumId w:val="6"/>
  </w:num>
  <w:num w:numId="5">
    <w:abstractNumId w:val="0"/>
  </w:num>
  <w:num w:numId="6">
    <w:abstractNumId w:val="13"/>
  </w:num>
  <w:num w:numId="7">
    <w:abstractNumId w:val="9"/>
  </w:num>
  <w:num w:numId="8">
    <w:abstractNumId w:val="19"/>
  </w:num>
  <w:num w:numId="9">
    <w:abstractNumId w:val="5"/>
  </w:num>
  <w:num w:numId="10">
    <w:abstractNumId w:val="14"/>
  </w:num>
  <w:num w:numId="11">
    <w:abstractNumId w:val="2"/>
  </w:num>
  <w:num w:numId="12">
    <w:abstractNumId w:val="15"/>
  </w:num>
  <w:num w:numId="13">
    <w:abstractNumId w:val="11"/>
  </w:num>
  <w:num w:numId="14">
    <w:abstractNumId w:val="17"/>
  </w:num>
  <w:num w:numId="15">
    <w:abstractNumId w:val="8"/>
  </w:num>
  <w:num w:numId="16">
    <w:abstractNumId w:val="10"/>
  </w:num>
  <w:num w:numId="17">
    <w:abstractNumId w:val="7"/>
  </w:num>
  <w:num w:numId="18">
    <w:abstractNumId w:val="1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8CC"/>
    <w:rsid w:val="0000154C"/>
    <w:rsid w:val="00014A48"/>
    <w:rsid w:val="00016E31"/>
    <w:rsid w:val="00026D79"/>
    <w:rsid w:val="000274E7"/>
    <w:rsid w:val="00053547"/>
    <w:rsid w:val="00053F51"/>
    <w:rsid w:val="00060670"/>
    <w:rsid w:val="000640B4"/>
    <w:rsid w:val="00064CE8"/>
    <w:rsid w:val="00070A2D"/>
    <w:rsid w:val="00072715"/>
    <w:rsid w:val="00086790"/>
    <w:rsid w:val="00097F32"/>
    <w:rsid w:val="000A350D"/>
    <w:rsid w:val="000A455D"/>
    <w:rsid w:val="000A740B"/>
    <w:rsid w:val="000B19B4"/>
    <w:rsid w:val="000D2B0A"/>
    <w:rsid w:val="000D485A"/>
    <w:rsid w:val="000E176A"/>
    <w:rsid w:val="000E6CC6"/>
    <w:rsid w:val="000E789C"/>
    <w:rsid w:val="001175BB"/>
    <w:rsid w:val="001319B4"/>
    <w:rsid w:val="00134023"/>
    <w:rsid w:val="00134C70"/>
    <w:rsid w:val="0014281D"/>
    <w:rsid w:val="00142B2F"/>
    <w:rsid w:val="00152152"/>
    <w:rsid w:val="001605D6"/>
    <w:rsid w:val="00167E1B"/>
    <w:rsid w:val="00175268"/>
    <w:rsid w:val="001752AE"/>
    <w:rsid w:val="001872DB"/>
    <w:rsid w:val="001A31E8"/>
    <w:rsid w:val="001B15E3"/>
    <w:rsid w:val="001C0FF0"/>
    <w:rsid w:val="001C2CF0"/>
    <w:rsid w:val="001D3483"/>
    <w:rsid w:val="001D52D8"/>
    <w:rsid w:val="001F18CC"/>
    <w:rsid w:val="001F35E7"/>
    <w:rsid w:val="001F41ED"/>
    <w:rsid w:val="002029EB"/>
    <w:rsid w:val="00205F83"/>
    <w:rsid w:val="002272C3"/>
    <w:rsid w:val="002345DF"/>
    <w:rsid w:val="00240C1C"/>
    <w:rsid w:val="00242A76"/>
    <w:rsid w:val="002437D5"/>
    <w:rsid w:val="00250957"/>
    <w:rsid w:val="0025391B"/>
    <w:rsid w:val="002667F5"/>
    <w:rsid w:val="00266D3A"/>
    <w:rsid w:val="002752EB"/>
    <w:rsid w:val="00290889"/>
    <w:rsid w:val="002A0F5F"/>
    <w:rsid w:val="002A26F8"/>
    <w:rsid w:val="002D4CD8"/>
    <w:rsid w:val="002F58F0"/>
    <w:rsid w:val="003043DD"/>
    <w:rsid w:val="00312C3A"/>
    <w:rsid w:val="003256EA"/>
    <w:rsid w:val="00342275"/>
    <w:rsid w:val="0034462C"/>
    <w:rsid w:val="00347A18"/>
    <w:rsid w:val="00352C7B"/>
    <w:rsid w:val="00361B56"/>
    <w:rsid w:val="00367A2C"/>
    <w:rsid w:val="00371298"/>
    <w:rsid w:val="00371BB8"/>
    <w:rsid w:val="003836C2"/>
    <w:rsid w:val="00387C0B"/>
    <w:rsid w:val="003902E0"/>
    <w:rsid w:val="0039260C"/>
    <w:rsid w:val="003938AE"/>
    <w:rsid w:val="003963FA"/>
    <w:rsid w:val="003A06B3"/>
    <w:rsid w:val="003B6AFC"/>
    <w:rsid w:val="003C0FB0"/>
    <w:rsid w:val="003C4786"/>
    <w:rsid w:val="003C510F"/>
    <w:rsid w:val="003D4752"/>
    <w:rsid w:val="003D4A5E"/>
    <w:rsid w:val="003D4BE9"/>
    <w:rsid w:val="003E1D8A"/>
    <w:rsid w:val="003E4A0A"/>
    <w:rsid w:val="00414972"/>
    <w:rsid w:val="0041788B"/>
    <w:rsid w:val="00430924"/>
    <w:rsid w:val="004338E8"/>
    <w:rsid w:val="00445423"/>
    <w:rsid w:val="00445CFB"/>
    <w:rsid w:val="00446790"/>
    <w:rsid w:val="0048110A"/>
    <w:rsid w:val="00481F04"/>
    <w:rsid w:val="00484F30"/>
    <w:rsid w:val="004958CA"/>
    <w:rsid w:val="00495BF1"/>
    <w:rsid w:val="00496A9F"/>
    <w:rsid w:val="004A51A8"/>
    <w:rsid w:val="004B069F"/>
    <w:rsid w:val="004C0CBE"/>
    <w:rsid w:val="004C6100"/>
    <w:rsid w:val="004C633F"/>
    <w:rsid w:val="004D4D7F"/>
    <w:rsid w:val="004D55AF"/>
    <w:rsid w:val="004D713B"/>
    <w:rsid w:val="004E7D23"/>
    <w:rsid w:val="004F0196"/>
    <w:rsid w:val="004F7CA3"/>
    <w:rsid w:val="00502F2B"/>
    <w:rsid w:val="00503AF6"/>
    <w:rsid w:val="00507D2B"/>
    <w:rsid w:val="00511CE8"/>
    <w:rsid w:val="005145FC"/>
    <w:rsid w:val="005200BC"/>
    <w:rsid w:val="00523D43"/>
    <w:rsid w:val="00540186"/>
    <w:rsid w:val="00547B25"/>
    <w:rsid w:val="00552A4D"/>
    <w:rsid w:val="00552D01"/>
    <w:rsid w:val="005632C7"/>
    <w:rsid w:val="00565161"/>
    <w:rsid w:val="005667DC"/>
    <w:rsid w:val="00580CF8"/>
    <w:rsid w:val="005842B0"/>
    <w:rsid w:val="00585157"/>
    <w:rsid w:val="00596022"/>
    <w:rsid w:val="005B7BAC"/>
    <w:rsid w:val="005C480A"/>
    <w:rsid w:val="005C5371"/>
    <w:rsid w:val="005C64E5"/>
    <w:rsid w:val="005D552B"/>
    <w:rsid w:val="005F1662"/>
    <w:rsid w:val="00614580"/>
    <w:rsid w:val="006148F2"/>
    <w:rsid w:val="00621BAC"/>
    <w:rsid w:val="00622BE4"/>
    <w:rsid w:val="006253A3"/>
    <w:rsid w:val="00635650"/>
    <w:rsid w:val="00637B7D"/>
    <w:rsid w:val="00641F81"/>
    <w:rsid w:val="00651229"/>
    <w:rsid w:val="00661A04"/>
    <w:rsid w:val="006628E7"/>
    <w:rsid w:val="00665276"/>
    <w:rsid w:val="00667C34"/>
    <w:rsid w:val="00681679"/>
    <w:rsid w:val="0068366E"/>
    <w:rsid w:val="006A3401"/>
    <w:rsid w:val="006A53E9"/>
    <w:rsid w:val="006A5E90"/>
    <w:rsid w:val="006A69FD"/>
    <w:rsid w:val="006B6A1B"/>
    <w:rsid w:val="006C41C2"/>
    <w:rsid w:val="006D0E09"/>
    <w:rsid w:val="006E00BD"/>
    <w:rsid w:val="006F6966"/>
    <w:rsid w:val="007015B1"/>
    <w:rsid w:val="00704E76"/>
    <w:rsid w:val="007152D1"/>
    <w:rsid w:val="0071580F"/>
    <w:rsid w:val="00725191"/>
    <w:rsid w:val="007349FF"/>
    <w:rsid w:val="00746FF5"/>
    <w:rsid w:val="00750F91"/>
    <w:rsid w:val="00756069"/>
    <w:rsid w:val="00765388"/>
    <w:rsid w:val="00771405"/>
    <w:rsid w:val="00782E3E"/>
    <w:rsid w:val="00783CDA"/>
    <w:rsid w:val="00787304"/>
    <w:rsid w:val="00797DF3"/>
    <w:rsid w:val="007B1EAE"/>
    <w:rsid w:val="007B2174"/>
    <w:rsid w:val="007B5BB8"/>
    <w:rsid w:val="007C1F4D"/>
    <w:rsid w:val="007C2DE5"/>
    <w:rsid w:val="007C3DC9"/>
    <w:rsid w:val="007C5254"/>
    <w:rsid w:val="007F0A0D"/>
    <w:rsid w:val="00816044"/>
    <w:rsid w:val="00835278"/>
    <w:rsid w:val="00845912"/>
    <w:rsid w:val="008569D0"/>
    <w:rsid w:val="008636A8"/>
    <w:rsid w:val="0087132B"/>
    <w:rsid w:val="00871496"/>
    <w:rsid w:val="008752D9"/>
    <w:rsid w:val="00882522"/>
    <w:rsid w:val="00892C26"/>
    <w:rsid w:val="008A1C95"/>
    <w:rsid w:val="008B2315"/>
    <w:rsid w:val="008B3BD0"/>
    <w:rsid w:val="008B486A"/>
    <w:rsid w:val="008B541E"/>
    <w:rsid w:val="008B6E2E"/>
    <w:rsid w:val="008E0C69"/>
    <w:rsid w:val="008E7E23"/>
    <w:rsid w:val="008F1353"/>
    <w:rsid w:val="008F255F"/>
    <w:rsid w:val="008F4DE1"/>
    <w:rsid w:val="00900088"/>
    <w:rsid w:val="0090137F"/>
    <w:rsid w:val="0090281C"/>
    <w:rsid w:val="00911541"/>
    <w:rsid w:val="00915E99"/>
    <w:rsid w:val="009412F3"/>
    <w:rsid w:val="00957F0E"/>
    <w:rsid w:val="009607C7"/>
    <w:rsid w:val="009811DD"/>
    <w:rsid w:val="00987FD9"/>
    <w:rsid w:val="00995549"/>
    <w:rsid w:val="0099586D"/>
    <w:rsid w:val="009A23BE"/>
    <w:rsid w:val="009A2938"/>
    <w:rsid w:val="009A3964"/>
    <w:rsid w:val="009B3EA5"/>
    <w:rsid w:val="009D4BAF"/>
    <w:rsid w:val="009E07EE"/>
    <w:rsid w:val="009E2741"/>
    <w:rsid w:val="009E3E13"/>
    <w:rsid w:val="009F73C7"/>
    <w:rsid w:val="00A03520"/>
    <w:rsid w:val="00A22E93"/>
    <w:rsid w:val="00A24762"/>
    <w:rsid w:val="00A31A53"/>
    <w:rsid w:val="00A5082E"/>
    <w:rsid w:val="00A52725"/>
    <w:rsid w:val="00A62F2D"/>
    <w:rsid w:val="00A66038"/>
    <w:rsid w:val="00A74E76"/>
    <w:rsid w:val="00A779C2"/>
    <w:rsid w:val="00A83AE0"/>
    <w:rsid w:val="00AA165B"/>
    <w:rsid w:val="00AC5207"/>
    <w:rsid w:val="00AD042D"/>
    <w:rsid w:val="00AD25E8"/>
    <w:rsid w:val="00AD3209"/>
    <w:rsid w:val="00AD4109"/>
    <w:rsid w:val="00AD53DE"/>
    <w:rsid w:val="00AE1ABC"/>
    <w:rsid w:val="00AE4712"/>
    <w:rsid w:val="00B02E68"/>
    <w:rsid w:val="00B1128D"/>
    <w:rsid w:val="00B171B9"/>
    <w:rsid w:val="00B17322"/>
    <w:rsid w:val="00B31750"/>
    <w:rsid w:val="00B33859"/>
    <w:rsid w:val="00B34AEB"/>
    <w:rsid w:val="00B40E89"/>
    <w:rsid w:val="00B4559F"/>
    <w:rsid w:val="00B55FD7"/>
    <w:rsid w:val="00B6088F"/>
    <w:rsid w:val="00B651EE"/>
    <w:rsid w:val="00B71FE0"/>
    <w:rsid w:val="00B72061"/>
    <w:rsid w:val="00B74DEB"/>
    <w:rsid w:val="00B8045E"/>
    <w:rsid w:val="00B829D5"/>
    <w:rsid w:val="00B83F97"/>
    <w:rsid w:val="00B84D04"/>
    <w:rsid w:val="00BA0C02"/>
    <w:rsid w:val="00BA2E01"/>
    <w:rsid w:val="00BB1ACC"/>
    <w:rsid w:val="00BC0E32"/>
    <w:rsid w:val="00BC51C4"/>
    <w:rsid w:val="00BD4DDA"/>
    <w:rsid w:val="00BE4985"/>
    <w:rsid w:val="00BE6225"/>
    <w:rsid w:val="00BE7078"/>
    <w:rsid w:val="00BF1EDF"/>
    <w:rsid w:val="00C16B1D"/>
    <w:rsid w:val="00C25A16"/>
    <w:rsid w:val="00C33D70"/>
    <w:rsid w:val="00C35D0A"/>
    <w:rsid w:val="00C44800"/>
    <w:rsid w:val="00C55EF3"/>
    <w:rsid w:val="00C74B4E"/>
    <w:rsid w:val="00C81B55"/>
    <w:rsid w:val="00C840C0"/>
    <w:rsid w:val="00C95973"/>
    <w:rsid w:val="00CA3E2F"/>
    <w:rsid w:val="00CD6C41"/>
    <w:rsid w:val="00CD7B8F"/>
    <w:rsid w:val="00CE05B1"/>
    <w:rsid w:val="00CF249E"/>
    <w:rsid w:val="00D048F7"/>
    <w:rsid w:val="00D076D7"/>
    <w:rsid w:val="00D104D4"/>
    <w:rsid w:val="00D16744"/>
    <w:rsid w:val="00D27080"/>
    <w:rsid w:val="00D31AFF"/>
    <w:rsid w:val="00D40751"/>
    <w:rsid w:val="00D45147"/>
    <w:rsid w:val="00D50EA7"/>
    <w:rsid w:val="00D646D8"/>
    <w:rsid w:val="00D65563"/>
    <w:rsid w:val="00D80215"/>
    <w:rsid w:val="00D90B7B"/>
    <w:rsid w:val="00DA6E36"/>
    <w:rsid w:val="00DB00DC"/>
    <w:rsid w:val="00DB5030"/>
    <w:rsid w:val="00DB690C"/>
    <w:rsid w:val="00DC02BC"/>
    <w:rsid w:val="00E000E8"/>
    <w:rsid w:val="00E01108"/>
    <w:rsid w:val="00E01A64"/>
    <w:rsid w:val="00E0236D"/>
    <w:rsid w:val="00E02F84"/>
    <w:rsid w:val="00E04F87"/>
    <w:rsid w:val="00E11C5E"/>
    <w:rsid w:val="00E12991"/>
    <w:rsid w:val="00E21545"/>
    <w:rsid w:val="00E37DC9"/>
    <w:rsid w:val="00E42598"/>
    <w:rsid w:val="00E73FD6"/>
    <w:rsid w:val="00E752BB"/>
    <w:rsid w:val="00E9304A"/>
    <w:rsid w:val="00E938F5"/>
    <w:rsid w:val="00E9500D"/>
    <w:rsid w:val="00E97597"/>
    <w:rsid w:val="00EA0D23"/>
    <w:rsid w:val="00EA5152"/>
    <w:rsid w:val="00EA66E2"/>
    <w:rsid w:val="00EB0745"/>
    <w:rsid w:val="00EB4C2B"/>
    <w:rsid w:val="00EC4651"/>
    <w:rsid w:val="00ED010B"/>
    <w:rsid w:val="00ED2391"/>
    <w:rsid w:val="00ED2779"/>
    <w:rsid w:val="00ED531B"/>
    <w:rsid w:val="00EE73C8"/>
    <w:rsid w:val="00EF251D"/>
    <w:rsid w:val="00EF40F8"/>
    <w:rsid w:val="00F113DA"/>
    <w:rsid w:val="00F13DA1"/>
    <w:rsid w:val="00F14E60"/>
    <w:rsid w:val="00F15A53"/>
    <w:rsid w:val="00F247FB"/>
    <w:rsid w:val="00F24BF8"/>
    <w:rsid w:val="00F2730C"/>
    <w:rsid w:val="00F366BD"/>
    <w:rsid w:val="00F44A2F"/>
    <w:rsid w:val="00F579E5"/>
    <w:rsid w:val="00F60523"/>
    <w:rsid w:val="00F743AE"/>
    <w:rsid w:val="00F74FC8"/>
    <w:rsid w:val="00F836B3"/>
    <w:rsid w:val="00F94BAC"/>
    <w:rsid w:val="00F96DF3"/>
    <w:rsid w:val="00FA679F"/>
    <w:rsid w:val="00FC4AE6"/>
    <w:rsid w:val="00FD0238"/>
    <w:rsid w:val="00FE0DAC"/>
    <w:rsid w:val="00FE5C5B"/>
    <w:rsid w:val="00FF01B5"/>
    <w:rsid w:val="00FF608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8D28B4"/>
  <w15:chartTrackingRefBased/>
  <w15:docId w15:val="{178154D6-3511-47E7-AF09-859E7732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1F41E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81C"/>
    <w:pPr>
      <w:tabs>
        <w:tab w:val="center" w:pos="4680"/>
        <w:tab w:val="right" w:pos="9360"/>
      </w:tabs>
    </w:pPr>
  </w:style>
  <w:style w:type="character" w:customStyle="1" w:styleId="HeaderChar">
    <w:name w:val="Header Char"/>
    <w:link w:val="Header"/>
    <w:uiPriority w:val="99"/>
    <w:rsid w:val="0090281C"/>
    <w:rPr>
      <w:sz w:val="24"/>
      <w:szCs w:val="24"/>
      <w:lang w:val="en-US" w:eastAsia="en-US"/>
    </w:rPr>
  </w:style>
  <w:style w:type="paragraph" w:styleId="Footer">
    <w:name w:val="footer"/>
    <w:basedOn w:val="Normal"/>
    <w:link w:val="FooterChar"/>
    <w:uiPriority w:val="99"/>
    <w:unhideWhenUsed/>
    <w:rsid w:val="0090281C"/>
    <w:pPr>
      <w:tabs>
        <w:tab w:val="center" w:pos="4680"/>
        <w:tab w:val="right" w:pos="9360"/>
      </w:tabs>
    </w:pPr>
  </w:style>
  <w:style w:type="character" w:customStyle="1" w:styleId="FooterChar">
    <w:name w:val="Footer Char"/>
    <w:link w:val="Footer"/>
    <w:uiPriority w:val="99"/>
    <w:rsid w:val="0090281C"/>
    <w:rPr>
      <w:sz w:val="24"/>
      <w:szCs w:val="24"/>
      <w:lang w:val="en-US" w:eastAsia="en-US"/>
    </w:rPr>
  </w:style>
  <w:style w:type="character" w:customStyle="1" w:styleId="Heading2Char">
    <w:name w:val="Heading 2 Char"/>
    <w:link w:val="Heading2"/>
    <w:uiPriority w:val="9"/>
    <w:rsid w:val="001F41ED"/>
    <w:rPr>
      <w:b/>
      <w:bCs/>
      <w:sz w:val="36"/>
      <w:szCs w:val="36"/>
    </w:rPr>
  </w:style>
  <w:style w:type="paragraph" w:styleId="BalloonText">
    <w:name w:val="Balloon Text"/>
    <w:basedOn w:val="Normal"/>
    <w:link w:val="BalloonTextChar"/>
    <w:uiPriority w:val="99"/>
    <w:semiHidden/>
    <w:unhideWhenUsed/>
    <w:rsid w:val="00361B56"/>
    <w:rPr>
      <w:rFonts w:ascii="Tahoma" w:hAnsi="Tahoma" w:cs="Tahoma"/>
      <w:sz w:val="16"/>
      <w:szCs w:val="16"/>
    </w:rPr>
  </w:style>
  <w:style w:type="character" w:customStyle="1" w:styleId="BalloonTextChar">
    <w:name w:val="Balloon Text Char"/>
    <w:link w:val="BalloonText"/>
    <w:uiPriority w:val="99"/>
    <w:semiHidden/>
    <w:rsid w:val="00361B56"/>
    <w:rPr>
      <w:rFonts w:ascii="Tahoma" w:hAnsi="Tahoma" w:cs="Tahoma"/>
      <w:sz w:val="16"/>
      <w:szCs w:val="16"/>
    </w:rPr>
  </w:style>
  <w:style w:type="paragraph" w:styleId="ListParagraph">
    <w:name w:val="List Paragraph"/>
    <w:basedOn w:val="Normal"/>
    <w:uiPriority w:val="34"/>
    <w:qFormat/>
    <w:rsid w:val="003902E0"/>
    <w:pPr>
      <w:ind w:left="720"/>
      <w:contextualSpacing/>
    </w:pPr>
  </w:style>
  <w:style w:type="character" w:styleId="CommentReference">
    <w:name w:val="annotation reference"/>
    <w:uiPriority w:val="99"/>
    <w:semiHidden/>
    <w:unhideWhenUsed/>
    <w:rsid w:val="002437D5"/>
    <w:rPr>
      <w:sz w:val="16"/>
      <w:szCs w:val="16"/>
    </w:rPr>
  </w:style>
  <w:style w:type="paragraph" w:styleId="CommentText">
    <w:name w:val="annotation text"/>
    <w:basedOn w:val="Normal"/>
    <w:link w:val="CommentTextChar"/>
    <w:uiPriority w:val="99"/>
    <w:semiHidden/>
    <w:unhideWhenUsed/>
    <w:rsid w:val="002437D5"/>
    <w:rPr>
      <w:sz w:val="20"/>
      <w:szCs w:val="20"/>
    </w:rPr>
  </w:style>
  <w:style w:type="character" w:customStyle="1" w:styleId="CommentTextChar">
    <w:name w:val="Comment Text Char"/>
    <w:basedOn w:val="DefaultParagraphFont"/>
    <w:link w:val="CommentText"/>
    <w:uiPriority w:val="99"/>
    <w:semiHidden/>
    <w:rsid w:val="002437D5"/>
  </w:style>
  <w:style w:type="paragraph" w:styleId="CommentSubject">
    <w:name w:val="annotation subject"/>
    <w:basedOn w:val="CommentText"/>
    <w:next w:val="CommentText"/>
    <w:link w:val="CommentSubjectChar"/>
    <w:uiPriority w:val="99"/>
    <w:semiHidden/>
    <w:unhideWhenUsed/>
    <w:rsid w:val="002437D5"/>
    <w:rPr>
      <w:b/>
      <w:bCs/>
    </w:rPr>
  </w:style>
  <w:style w:type="character" w:customStyle="1" w:styleId="CommentSubjectChar">
    <w:name w:val="Comment Subject Char"/>
    <w:link w:val="CommentSubject"/>
    <w:uiPriority w:val="99"/>
    <w:semiHidden/>
    <w:rsid w:val="002437D5"/>
    <w:rPr>
      <w:b/>
      <w:bCs/>
    </w:rPr>
  </w:style>
  <w:style w:type="character" w:styleId="Hyperlink">
    <w:name w:val="Hyperlink"/>
    <w:uiPriority w:val="99"/>
    <w:unhideWhenUsed/>
    <w:rsid w:val="0034462C"/>
    <w:rPr>
      <w:color w:val="0563C1"/>
      <w:u w:val="single"/>
    </w:rPr>
  </w:style>
  <w:style w:type="character" w:styleId="UnresolvedMention">
    <w:name w:val="Unresolved Mention"/>
    <w:uiPriority w:val="99"/>
    <w:semiHidden/>
    <w:unhideWhenUsed/>
    <w:rsid w:val="0034462C"/>
    <w:rPr>
      <w:color w:val="605E5C"/>
      <w:shd w:val="clear" w:color="auto" w:fill="E1DFDD"/>
    </w:rPr>
  </w:style>
  <w:style w:type="table" w:styleId="PlainTable4">
    <w:name w:val="Plain Table 4"/>
    <w:basedOn w:val="TableNormal"/>
    <w:uiPriority w:val="44"/>
    <w:rsid w:val="002752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2752E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203022">
      <w:bodyDiv w:val="1"/>
      <w:marLeft w:val="0"/>
      <w:marRight w:val="0"/>
      <w:marTop w:val="0"/>
      <w:marBottom w:val="0"/>
      <w:divBdr>
        <w:top w:val="none" w:sz="0" w:space="0" w:color="auto"/>
        <w:left w:val="none" w:sz="0" w:space="0" w:color="auto"/>
        <w:bottom w:val="none" w:sz="0" w:space="0" w:color="auto"/>
        <w:right w:val="none" w:sz="0" w:space="0" w:color="auto"/>
      </w:divBdr>
    </w:div>
    <w:div w:id="557517183">
      <w:bodyDiv w:val="1"/>
      <w:marLeft w:val="0"/>
      <w:marRight w:val="0"/>
      <w:marTop w:val="0"/>
      <w:marBottom w:val="0"/>
      <w:divBdr>
        <w:top w:val="none" w:sz="0" w:space="0" w:color="auto"/>
        <w:left w:val="none" w:sz="0" w:space="0" w:color="auto"/>
        <w:bottom w:val="none" w:sz="0" w:space="0" w:color="auto"/>
        <w:right w:val="none" w:sz="0" w:space="0" w:color="auto"/>
      </w:divBdr>
      <w:divsChild>
        <w:div w:id="78841050">
          <w:marLeft w:val="0"/>
          <w:marRight w:val="0"/>
          <w:marTop w:val="0"/>
          <w:marBottom w:val="0"/>
          <w:divBdr>
            <w:top w:val="none" w:sz="0" w:space="0" w:color="auto"/>
            <w:left w:val="none" w:sz="0" w:space="0" w:color="auto"/>
            <w:bottom w:val="none" w:sz="0" w:space="0" w:color="auto"/>
            <w:right w:val="none" w:sz="0" w:space="0" w:color="auto"/>
          </w:divBdr>
        </w:div>
        <w:div w:id="471563620">
          <w:marLeft w:val="0"/>
          <w:marRight w:val="0"/>
          <w:marTop w:val="0"/>
          <w:marBottom w:val="0"/>
          <w:divBdr>
            <w:top w:val="none" w:sz="0" w:space="0" w:color="auto"/>
            <w:left w:val="none" w:sz="0" w:space="0" w:color="auto"/>
            <w:bottom w:val="none" w:sz="0" w:space="0" w:color="auto"/>
            <w:right w:val="none" w:sz="0" w:space="0" w:color="auto"/>
          </w:divBdr>
        </w:div>
      </w:divsChild>
    </w:div>
    <w:div w:id="926573971">
      <w:bodyDiv w:val="1"/>
      <w:marLeft w:val="0"/>
      <w:marRight w:val="0"/>
      <w:marTop w:val="0"/>
      <w:marBottom w:val="0"/>
      <w:divBdr>
        <w:top w:val="none" w:sz="0" w:space="0" w:color="auto"/>
        <w:left w:val="none" w:sz="0" w:space="0" w:color="auto"/>
        <w:bottom w:val="none" w:sz="0" w:space="0" w:color="auto"/>
        <w:right w:val="none" w:sz="0" w:space="0" w:color="auto"/>
      </w:divBdr>
    </w:div>
    <w:div w:id="1508594446">
      <w:bodyDiv w:val="1"/>
      <w:marLeft w:val="0"/>
      <w:marRight w:val="0"/>
      <w:marTop w:val="0"/>
      <w:marBottom w:val="0"/>
      <w:divBdr>
        <w:top w:val="none" w:sz="0" w:space="0" w:color="auto"/>
        <w:left w:val="none" w:sz="0" w:space="0" w:color="auto"/>
        <w:bottom w:val="none" w:sz="0" w:space="0" w:color="auto"/>
        <w:right w:val="none" w:sz="0" w:space="0" w:color="auto"/>
      </w:divBdr>
    </w:div>
    <w:div w:id="17309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66C9E64597764F8C5402A4A6760AE6" ma:contentTypeVersion="11" ma:contentTypeDescription="Create a new document." ma:contentTypeScope="" ma:versionID="459ca41d6277f7af22779264f28531d7">
  <xsd:schema xmlns:xsd="http://www.w3.org/2001/XMLSchema" xmlns:xs="http://www.w3.org/2001/XMLSchema" xmlns:p="http://schemas.microsoft.com/office/2006/metadata/properties" xmlns:ns2="9a71528d-ea8b-4410-aedd-1b5577ccca8b" xmlns:ns3="5b037d06-c66f-419a-b9d3-878ae9c4f5b0" targetNamespace="http://schemas.microsoft.com/office/2006/metadata/properties" ma:root="true" ma:fieldsID="ee1301ce4a6650a4224f07331b61330b" ns2:_="" ns3:_="">
    <xsd:import namespace="9a71528d-ea8b-4410-aedd-1b5577ccca8b"/>
    <xsd:import namespace="5b037d06-c66f-419a-b9d3-878ae9c4f5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1528d-ea8b-4410-aedd-1b5577ccc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37d06-c66f-419a-b9d3-878ae9c4f5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889E8-04E8-4F18-9463-CFDBF9FF74D1}">
  <ds:schemaRefs>
    <ds:schemaRef ds:uri="http://schemas.openxmlformats.org/officeDocument/2006/bibliography"/>
  </ds:schemaRefs>
</ds:datastoreItem>
</file>

<file path=customXml/itemProps2.xml><?xml version="1.0" encoding="utf-8"?>
<ds:datastoreItem xmlns:ds="http://schemas.openxmlformats.org/officeDocument/2006/customXml" ds:itemID="{0C4EC548-1A29-4B73-ADA9-4EC4533E1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2C757-C44F-44C9-B105-2C689A9092F4}">
  <ds:schemaRefs>
    <ds:schemaRef ds:uri="http://schemas.microsoft.com/sharepoint/v3/contenttype/forms"/>
  </ds:schemaRefs>
</ds:datastoreItem>
</file>

<file path=customXml/itemProps4.xml><?xml version="1.0" encoding="utf-8"?>
<ds:datastoreItem xmlns:ds="http://schemas.openxmlformats.org/officeDocument/2006/customXml" ds:itemID="{79DDADA6-5ED1-4FC1-9974-43CDE2E99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1528d-ea8b-4410-aedd-1b5577ccca8b"/>
    <ds:schemaRef ds:uri="5b037d06-c66f-419a-b9d3-878ae9c4f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Philippine Nuclear Research Institute</vt:lpstr>
    </vt:vector>
  </TitlesOfParts>
  <Company>PNRI_RP (likod)</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Nuclear Research Institute</dc:title>
  <dc:subject/>
  <dc:creator>Kristine Romallosa</dc:creator>
  <cp:keywords/>
  <cp:lastModifiedBy>Ave Ann Nikolle Garalde</cp:lastModifiedBy>
  <cp:revision>86</cp:revision>
  <cp:lastPrinted>2021-03-05T01:03:00Z</cp:lastPrinted>
  <dcterms:created xsi:type="dcterms:W3CDTF">2021-01-19T08:45:00Z</dcterms:created>
  <dcterms:modified xsi:type="dcterms:W3CDTF">2021-03-05T01:07:00Z</dcterms:modified>
</cp:coreProperties>
</file>